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64C65" w14:textId="17F905B9" w:rsidR="00825871" w:rsidRDefault="00825871" w:rsidP="003168C6">
      <w:pPr>
        <w:jc w:val="center"/>
        <w:rPr>
          <w:rFonts w:ascii="Arial" w:hAnsi="Arial" w:cs="Arial"/>
          <w:b/>
          <w:sz w:val="24"/>
          <w:szCs w:val="24"/>
        </w:rPr>
      </w:pPr>
      <w:r w:rsidRPr="00036ED0">
        <w:rPr>
          <w:rFonts w:ascii="Arial" w:hAnsi="Arial" w:cs="Arial"/>
          <w:b/>
          <w:sz w:val="24"/>
          <w:szCs w:val="24"/>
        </w:rPr>
        <w:t>20</w:t>
      </w:r>
      <w:r w:rsidR="004E7B5B">
        <w:rPr>
          <w:rFonts w:ascii="Arial" w:hAnsi="Arial" w:cs="Arial"/>
          <w:b/>
          <w:sz w:val="24"/>
          <w:szCs w:val="24"/>
        </w:rPr>
        <w:t>2</w:t>
      </w:r>
      <w:r w:rsidR="00354797">
        <w:rPr>
          <w:rFonts w:ascii="Arial" w:hAnsi="Arial" w:cs="Arial"/>
          <w:b/>
          <w:sz w:val="24"/>
          <w:szCs w:val="24"/>
        </w:rPr>
        <w:t>2</w:t>
      </w:r>
      <w:r w:rsidRPr="00036ED0">
        <w:rPr>
          <w:rFonts w:ascii="Arial" w:hAnsi="Arial" w:cs="Arial"/>
          <w:b/>
          <w:sz w:val="24"/>
          <w:szCs w:val="24"/>
        </w:rPr>
        <w:t xml:space="preserve"> SIX-YEAR PLAN</w:t>
      </w:r>
      <w:r w:rsidR="00552A65">
        <w:rPr>
          <w:rFonts w:ascii="Arial" w:hAnsi="Arial" w:cs="Arial"/>
          <w:b/>
          <w:sz w:val="24"/>
          <w:szCs w:val="24"/>
        </w:rPr>
        <w:t xml:space="preserve"> </w:t>
      </w:r>
      <w:r w:rsidRPr="00036ED0">
        <w:rPr>
          <w:rFonts w:ascii="Arial" w:hAnsi="Arial" w:cs="Arial"/>
          <w:b/>
          <w:sz w:val="24"/>
          <w:szCs w:val="24"/>
        </w:rPr>
        <w:t>NARRATIVE</w:t>
      </w:r>
      <w:r w:rsidR="00354797">
        <w:rPr>
          <w:rFonts w:ascii="Arial" w:hAnsi="Arial" w:cs="Arial"/>
          <w:b/>
          <w:sz w:val="24"/>
          <w:szCs w:val="24"/>
        </w:rPr>
        <w:t xml:space="preserve"> - </w:t>
      </w:r>
      <w:r w:rsidR="00354797" w:rsidRPr="00354797">
        <w:rPr>
          <w:rFonts w:ascii="Arial" w:hAnsi="Arial" w:cs="Arial"/>
          <w:color w:val="365F91" w:themeColor="accent1" w:themeShade="BF"/>
          <w:sz w:val="24"/>
          <w:szCs w:val="24"/>
        </w:rPr>
        <w:t>UPDATE</w:t>
      </w:r>
      <w:r w:rsidR="00B37FEB">
        <w:rPr>
          <w:rFonts w:ascii="Arial" w:hAnsi="Arial" w:cs="Arial"/>
          <w:b/>
          <w:sz w:val="24"/>
          <w:szCs w:val="24"/>
        </w:rPr>
        <w:t xml:space="preserve"> (Part II)</w:t>
      </w:r>
    </w:p>
    <w:p w14:paraId="393DAA84" w14:textId="77777777" w:rsidR="003F12DA" w:rsidRPr="00DE1FD7" w:rsidRDefault="003F12DA" w:rsidP="003F12DA">
      <w:pPr>
        <w:jc w:val="center"/>
        <w:rPr>
          <w:rFonts w:ascii="Arial" w:hAnsi="Arial" w:cs="Arial"/>
          <w:b/>
          <w:sz w:val="24"/>
          <w:szCs w:val="24"/>
        </w:rPr>
      </w:pPr>
      <w:r w:rsidRPr="00EC79C9">
        <w:rPr>
          <w:rFonts w:ascii="Arial" w:hAnsi="Arial" w:cs="Arial"/>
          <w:b/>
          <w:sz w:val="24"/>
          <w:szCs w:val="24"/>
        </w:rPr>
        <w:t>INSTITUTION:</w:t>
      </w:r>
      <w:r>
        <w:rPr>
          <w:rFonts w:ascii="Arial" w:hAnsi="Arial" w:cs="Arial"/>
          <w:b/>
          <w:sz w:val="24"/>
          <w:szCs w:val="24"/>
        </w:rPr>
        <w:t xml:space="preserve"> </w:t>
      </w:r>
      <w:r w:rsidRPr="00DE1FD7">
        <w:rPr>
          <w:rFonts w:ascii="Arial" w:hAnsi="Arial" w:cs="Arial"/>
          <w:b/>
          <w:sz w:val="24"/>
          <w:szCs w:val="24"/>
        </w:rPr>
        <w:t>Radford University</w:t>
      </w:r>
    </w:p>
    <w:p w14:paraId="184BDD4A" w14:textId="40CEF1C5" w:rsidR="003F12DA" w:rsidRDefault="003F12DA" w:rsidP="003168C6">
      <w:pPr>
        <w:jc w:val="center"/>
        <w:rPr>
          <w:rFonts w:ascii="Arial" w:hAnsi="Arial" w:cs="Arial"/>
          <w:b/>
          <w:sz w:val="24"/>
          <w:szCs w:val="24"/>
        </w:rPr>
      </w:pPr>
      <w:r w:rsidRPr="00DE1FD7">
        <w:rPr>
          <w:rFonts w:ascii="Arial" w:hAnsi="Arial" w:cs="Arial"/>
          <w:b/>
          <w:sz w:val="24"/>
          <w:szCs w:val="24"/>
        </w:rPr>
        <w:t xml:space="preserve">July </w:t>
      </w:r>
      <w:r w:rsidR="00354797">
        <w:rPr>
          <w:rFonts w:ascii="Arial" w:hAnsi="Arial" w:cs="Arial"/>
          <w:b/>
          <w:sz w:val="24"/>
          <w:szCs w:val="24"/>
        </w:rPr>
        <w:t>1</w:t>
      </w:r>
      <w:r w:rsidRPr="00DE1FD7">
        <w:rPr>
          <w:rFonts w:ascii="Arial" w:hAnsi="Arial" w:cs="Arial"/>
          <w:b/>
          <w:sz w:val="24"/>
          <w:szCs w:val="24"/>
        </w:rPr>
        <w:t>1, 20</w:t>
      </w:r>
      <w:r>
        <w:rPr>
          <w:rFonts w:ascii="Arial" w:hAnsi="Arial" w:cs="Arial"/>
          <w:b/>
          <w:sz w:val="24"/>
          <w:szCs w:val="24"/>
        </w:rPr>
        <w:t>2</w:t>
      </w:r>
      <w:r w:rsidR="00354797">
        <w:rPr>
          <w:rFonts w:ascii="Arial" w:hAnsi="Arial" w:cs="Arial"/>
          <w:b/>
          <w:sz w:val="24"/>
          <w:szCs w:val="24"/>
        </w:rPr>
        <w:t>2</w:t>
      </w:r>
    </w:p>
    <w:p w14:paraId="5E1DF6BE" w14:textId="77777777" w:rsidR="00354797" w:rsidRDefault="00354797" w:rsidP="003168C6">
      <w:pPr>
        <w:jc w:val="center"/>
        <w:rPr>
          <w:rFonts w:ascii="Arial" w:hAnsi="Arial" w:cs="Arial"/>
          <w:b/>
          <w:sz w:val="24"/>
          <w:szCs w:val="24"/>
        </w:rPr>
      </w:pPr>
    </w:p>
    <w:p w14:paraId="317510D0" w14:textId="77777777" w:rsidR="00036ED0" w:rsidRPr="009D4AE3" w:rsidRDefault="00036ED0" w:rsidP="00AC7ADA">
      <w:pPr>
        <w:jc w:val="both"/>
        <w:rPr>
          <w:rFonts w:ascii="Arial" w:hAnsi="Arial" w:cs="Arial"/>
          <w:b/>
          <w:u w:val="single"/>
        </w:rPr>
      </w:pPr>
      <w:r w:rsidRPr="009D4AE3">
        <w:rPr>
          <w:rFonts w:ascii="Arial" w:hAnsi="Arial" w:cs="Arial"/>
          <w:b/>
          <w:u w:val="single"/>
        </w:rPr>
        <w:t>OVERVIEW</w:t>
      </w:r>
      <w:r w:rsidR="00913476" w:rsidRPr="009D4AE3">
        <w:rPr>
          <w:rFonts w:ascii="Arial" w:hAnsi="Arial" w:cs="Arial"/>
          <w:b/>
          <w:u w:val="single"/>
        </w:rPr>
        <w:t xml:space="preserve"> </w:t>
      </w:r>
    </w:p>
    <w:p w14:paraId="7312C67D" w14:textId="77777777" w:rsidR="00943ACF" w:rsidRDefault="00984FE4" w:rsidP="00AC7ADA">
      <w:pPr>
        <w:jc w:val="both"/>
        <w:rPr>
          <w:rFonts w:ascii="Arial" w:hAnsi="Arial" w:cs="Arial"/>
          <w:sz w:val="20"/>
          <w:szCs w:val="20"/>
        </w:rPr>
      </w:pPr>
      <w:r>
        <w:rPr>
          <w:rFonts w:ascii="Arial" w:hAnsi="Arial" w:cs="Arial"/>
          <w:sz w:val="20"/>
          <w:szCs w:val="20"/>
        </w:rPr>
        <w:t>The totality of the six-ye</w:t>
      </w:r>
      <w:r w:rsidR="00036ED0" w:rsidRPr="00AC7ADA">
        <w:rPr>
          <w:rFonts w:ascii="Arial" w:hAnsi="Arial" w:cs="Arial"/>
          <w:sz w:val="20"/>
          <w:szCs w:val="20"/>
        </w:rPr>
        <w:t xml:space="preserve">ar plan should describe the institution’s goals as they relate to </w:t>
      </w:r>
      <w:r w:rsidR="00943ACF">
        <w:rPr>
          <w:rFonts w:ascii="Arial" w:hAnsi="Arial" w:cs="Arial"/>
          <w:sz w:val="20"/>
          <w:szCs w:val="20"/>
        </w:rPr>
        <w:t xml:space="preserve">state </w:t>
      </w:r>
      <w:r w:rsidR="00036ED0" w:rsidRPr="00AC7ADA">
        <w:rPr>
          <w:rFonts w:ascii="Arial" w:hAnsi="Arial" w:cs="Arial"/>
          <w:sz w:val="20"/>
          <w:szCs w:val="20"/>
        </w:rPr>
        <w:t xml:space="preserve">goals </w:t>
      </w:r>
      <w:r w:rsidR="00943ACF">
        <w:rPr>
          <w:rFonts w:ascii="Arial" w:hAnsi="Arial" w:cs="Arial"/>
          <w:sz w:val="20"/>
          <w:szCs w:val="20"/>
        </w:rPr>
        <w:t xml:space="preserve">found in the </w:t>
      </w:r>
      <w:r w:rsidR="00943ACF" w:rsidRPr="005D15FC">
        <w:rPr>
          <w:rFonts w:ascii="Arial" w:hAnsi="Arial" w:cs="Arial"/>
          <w:i/>
          <w:sz w:val="20"/>
          <w:szCs w:val="20"/>
        </w:rPr>
        <w:t>Pathways to Opportunity: The Virginia Plan for Higher Education</w:t>
      </w:r>
      <w:r w:rsidR="00943ACF">
        <w:rPr>
          <w:rFonts w:ascii="Arial" w:hAnsi="Arial" w:cs="Arial"/>
          <w:sz w:val="20"/>
          <w:szCs w:val="20"/>
        </w:rPr>
        <w:t>;</w:t>
      </w:r>
      <w:r w:rsidR="00036ED0" w:rsidRPr="00AC7ADA">
        <w:rPr>
          <w:rFonts w:ascii="Arial" w:hAnsi="Arial" w:cs="Arial"/>
          <w:sz w:val="20"/>
          <w:szCs w:val="20"/>
        </w:rPr>
        <w:t xml:space="preserve"> the Higher Education Opportunity Act of 2011</w:t>
      </w:r>
      <w:r w:rsidR="0071529F">
        <w:rPr>
          <w:rFonts w:ascii="Arial" w:hAnsi="Arial" w:cs="Arial"/>
          <w:sz w:val="20"/>
          <w:szCs w:val="20"/>
        </w:rPr>
        <w:t xml:space="preserve"> (TJ21)</w:t>
      </w:r>
      <w:r w:rsidR="00943ACF">
        <w:rPr>
          <w:rFonts w:ascii="Arial" w:hAnsi="Arial" w:cs="Arial"/>
          <w:sz w:val="20"/>
          <w:szCs w:val="20"/>
        </w:rPr>
        <w:t>;</w:t>
      </w:r>
      <w:r w:rsidR="00036ED0" w:rsidRPr="00AC7ADA">
        <w:rPr>
          <w:rFonts w:ascii="Arial" w:hAnsi="Arial" w:cs="Arial"/>
          <w:sz w:val="20"/>
          <w:szCs w:val="20"/>
        </w:rPr>
        <w:t xml:space="preserve"> and the Restructured Higher Education Financial and Administrative Operations Act of 2005.  </w:t>
      </w:r>
    </w:p>
    <w:p w14:paraId="32559BD4" w14:textId="77777777" w:rsidR="00036ED0" w:rsidRPr="003E68B5" w:rsidRDefault="00036ED0" w:rsidP="00AC7ADA">
      <w:pPr>
        <w:jc w:val="both"/>
        <w:rPr>
          <w:rFonts w:ascii="Arial" w:hAnsi="Arial" w:cs="Arial"/>
          <w:b/>
          <w:i/>
          <w:sz w:val="20"/>
          <w:szCs w:val="20"/>
        </w:rPr>
      </w:pPr>
      <w:r w:rsidRPr="00AC7ADA">
        <w:rPr>
          <w:rFonts w:ascii="Arial" w:hAnsi="Arial" w:cs="Arial"/>
          <w:sz w:val="20"/>
          <w:szCs w:val="20"/>
        </w:rPr>
        <w:t>The instructions under institutional mission and alignment to state goals, below, ask for specific strategies</w:t>
      </w:r>
      <w:r w:rsidR="005D15FC">
        <w:rPr>
          <w:rFonts w:ascii="Arial" w:hAnsi="Arial" w:cs="Arial"/>
          <w:sz w:val="20"/>
          <w:szCs w:val="20"/>
        </w:rPr>
        <w:t>, in particular</w:t>
      </w:r>
      <w:r w:rsidRPr="00AC7ADA">
        <w:rPr>
          <w:rFonts w:ascii="Arial" w:hAnsi="Arial" w:cs="Arial"/>
          <w:sz w:val="20"/>
          <w:szCs w:val="20"/>
        </w:rPr>
        <w:t xml:space="preserve"> </w:t>
      </w:r>
      <w:r w:rsidR="005D15FC">
        <w:rPr>
          <w:rFonts w:ascii="Arial" w:hAnsi="Arial" w:cs="Arial"/>
          <w:sz w:val="20"/>
          <w:szCs w:val="20"/>
        </w:rPr>
        <w:t>related to</w:t>
      </w:r>
      <w:r w:rsidRPr="00AC7ADA">
        <w:rPr>
          <w:rFonts w:ascii="Arial" w:hAnsi="Arial" w:cs="Arial"/>
          <w:sz w:val="20"/>
          <w:szCs w:val="20"/>
        </w:rPr>
        <w:t xml:space="preserve"> </w:t>
      </w:r>
      <w:r w:rsidR="005D15FC">
        <w:rPr>
          <w:rFonts w:ascii="Arial" w:hAnsi="Arial" w:cs="Arial"/>
          <w:sz w:val="20"/>
          <w:szCs w:val="20"/>
        </w:rPr>
        <w:t>equity, affordability and transformative outcomes.</w:t>
      </w:r>
      <w:r w:rsidRPr="00AC7ADA">
        <w:rPr>
          <w:rFonts w:ascii="Arial" w:hAnsi="Arial" w:cs="Arial"/>
          <w:sz w:val="20"/>
          <w:szCs w:val="20"/>
        </w:rPr>
        <w:t xml:space="preserve"> Other sections will offer institutions the opportunity to describe additional strategies to advance institutional goals and state needs. </w:t>
      </w:r>
      <w:r w:rsidRPr="003E68B5">
        <w:rPr>
          <w:rFonts w:ascii="Arial" w:hAnsi="Arial" w:cs="Arial"/>
          <w:b/>
          <w:i/>
          <w:sz w:val="20"/>
          <w:szCs w:val="20"/>
        </w:rPr>
        <w:t>Please be as concise as possible with responses</w:t>
      </w:r>
      <w:r w:rsidR="00BF2AE4" w:rsidRPr="003E68B5">
        <w:rPr>
          <w:rFonts w:ascii="Arial" w:hAnsi="Arial" w:cs="Arial"/>
          <w:b/>
          <w:i/>
          <w:sz w:val="20"/>
          <w:szCs w:val="20"/>
        </w:rPr>
        <w:t xml:space="preserve"> and</w:t>
      </w:r>
      <w:r w:rsidRPr="003E68B5">
        <w:rPr>
          <w:rFonts w:ascii="Arial" w:hAnsi="Arial" w:cs="Arial"/>
          <w:b/>
          <w:i/>
          <w:sz w:val="20"/>
          <w:szCs w:val="20"/>
        </w:rPr>
        <w:t xml:space="preserve"> save th</w:t>
      </w:r>
      <w:r w:rsidR="00A56DA4" w:rsidRPr="003E68B5">
        <w:rPr>
          <w:rFonts w:ascii="Arial" w:hAnsi="Arial" w:cs="Arial"/>
          <w:b/>
          <w:i/>
          <w:sz w:val="20"/>
          <w:szCs w:val="20"/>
        </w:rPr>
        <w:t>is</w:t>
      </w:r>
      <w:r w:rsidRPr="003E68B5">
        <w:rPr>
          <w:rFonts w:ascii="Arial" w:hAnsi="Arial" w:cs="Arial"/>
          <w:b/>
          <w:i/>
          <w:sz w:val="20"/>
          <w:szCs w:val="20"/>
        </w:rPr>
        <w:t xml:space="preserve"> narrative document with your institution’s name added to the file name.</w:t>
      </w:r>
    </w:p>
    <w:p w14:paraId="1947D595" w14:textId="34EF2C92" w:rsidR="00F52053" w:rsidRDefault="00F52053" w:rsidP="00B950D4">
      <w:pPr>
        <w:pStyle w:val="Heading1"/>
        <w:rPr>
          <w:rFonts w:ascii="Arial" w:hAnsi="Arial" w:cs="Arial"/>
          <w:b/>
          <w:sz w:val="22"/>
          <w:szCs w:val="22"/>
          <w:u w:val="single"/>
        </w:rPr>
      </w:pPr>
      <w:r w:rsidRPr="00B950D4">
        <w:rPr>
          <w:rFonts w:ascii="Arial" w:hAnsi="Arial" w:cs="Arial"/>
          <w:b/>
          <w:color w:val="auto"/>
          <w:sz w:val="22"/>
          <w:szCs w:val="22"/>
          <w:u w:val="single"/>
        </w:rPr>
        <w:t>SECTIONS</w:t>
      </w:r>
      <w:r w:rsidR="00913476" w:rsidRPr="00B950D4">
        <w:rPr>
          <w:rFonts w:ascii="Arial" w:hAnsi="Arial" w:cs="Arial"/>
          <w:b/>
          <w:sz w:val="22"/>
          <w:szCs w:val="22"/>
          <w:u w:val="single"/>
        </w:rPr>
        <w:t xml:space="preserve"> </w:t>
      </w:r>
    </w:p>
    <w:p w14:paraId="568DB17B" w14:textId="77777777" w:rsidR="00B950D4" w:rsidRPr="00B950D4" w:rsidRDefault="00B950D4" w:rsidP="00B950D4">
      <w:pPr>
        <w:rPr>
          <w:sz w:val="2"/>
          <w:szCs w:val="2"/>
        </w:rPr>
      </w:pPr>
    </w:p>
    <w:p w14:paraId="73D96621" w14:textId="77777777" w:rsidR="006D7362" w:rsidRPr="006D7362" w:rsidRDefault="006D7362" w:rsidP="00AC7ADA">
      <w:pPr>
        <w:jc w:val="both"/>
        <w:rPr>
          <w:rFonts w:ascii="Arial" w:hAnsi="Arial" w:cs="Arial"/>
          <w:sz w:val="20"/>
          <w:szCs w:val="20"/>
        </w:rPr>
      </w:pPr>
      <w:r>
        <w:rPr>
          <w:rFonts w:ascii="Arial" w:eastAsia="Times New Roman" w:hAnsi="Arial" w:cs="Arial"/>
          <w:b/>
          <w:color w:val="222222"/>
          <w:sz w:val="20"/>
          <w:szCs w:val="20"/>
        </w:rPr>
        <w:t xml:space="preserve">Section </w:t>
      </w:r>
      <w:r w:rsidRPr="00A56DA4">
        <w:rPr>
          <w:rFonts w:ascii="Arial" w:eastAsia="Times New Roman" w:hAnsi="Arial" w:cs="Arial"/>
          <w:b/>
          <w:color w:val="222222"/>
          <w:sz w:val="20"/>
          <w:szCs w:val="20"/>
        </w:rPr>
        <w:t>A.</w:t>
      </w:r>
      <w:r>
        <w:rPr>
          <w:rFonts w:ascii="Arial" w:eastAsia="Times New Roman" w:hAnsi="Arial" w:cs="Arial"/>
          <w:b/>
          <w:color w:val="222222"/>
          <w:sz w:val="20"/>
          <w:szCs w:val="20"/>
        </w:rPr>
        <w:t xml:space="preserve"> Pandemic Impact</w:t>
      </w:r>
      <w:r w:rsidRPr="00A56DA4">
        <w:rPr>
          <w:rFonts w:ascii="Arial" w:eastAsia="Times New Roman" w:hAnsi="Arial" w:cs="Arial"/>
          <w:b/>
          <w:color w:val="222222"/>
          <w:sz w:val="20"/>
          <w:szCs w:val="20"/>
        </w:rPr>
        <w:t>:</w:t>
      </w:r>
      <w:r>
        <w:rPr>
          <w:rFonts w:ascii="Arial" w:eastAsia="Times New Roman" w:hAnsi="Arial" w:cs="Arial"/>
          <w:color w:val="222222"/>
          <w:sz w:val="20"/>
          <w:szCs w:val="20"/>
        </w:rPr>
        <w:t xml:space="preserve"> Briefly </w:t>
      </w:r>
      <w:r w:rsidR="00382D03">
        <w:rPr>
          <w:rFonts w:ascii="Arial" w:eastAsia="Times New Roman" w:hAnsi="Arial" w:cs="Arial"/>
          <w:color w:val="222222"/>
          <w:sz w:val="20"/>
          <w:szCs w:val="20"/>
        </w:rPr>
        <w:t xml:space="preserve">discuss, in one to two paragraphs, </w:t>
      </w:r>
      <w:r>
        <w:rPr>
          <w:rFonts w:ascii="Arial" w:eastAsia="Times New Roman" w:hAnsi="Arial" w:cs="Arial"/>
          <w:color w:val="222222"/>
          <w:sz w:val="20"/>
          <w:szCs w:val="20"/>
        </w:rPr>
        <w:t xml:space="preserve">how the pandemic has impacted your institution. What things did your institution already have in place that proved helpful? What lessons were learned? What </w:t>
      </w:r>
      <w:r w:rsidR="00382D03">
        <w:rPr>
          <w:rFonts w:ascii="Arial" w:eastAsia="Times New Roman" w:hAnsi="Arial" w:cs="Arial"/>
          <w:color w:val="222222"/>
          <w:sz w:val="20"/>
          <w:szCs w:val="20"/>
        </w:rPr>
        <w:t xml:space="preserve">short-term </w:t>
      </w:r>
      <w:r>
        <w:rPr>
          <w:rFonts w:ascii="Arial" w:eastAsia="Times New Roman" w:hAnsi="Arial" w:cs="Arial"/>
          <w:color w:val="222222"/>
          <w:sz w:val="20"/>
          <w:szCs w:val="20"/>
        </w:rPr>
        <w:t xml:space="preserve">changes have been made? </w:t>
      </w:r>
      <w:r w:rsidR="00382D03">
        <w:rPr>
          <w:rFonts w:ascii="Arial" w:eastAsia="Times New Roman" w:hAnsi="Arial" w:cs="Arial"/>
          <w:color w:val="222222"/>
          <w:sz w:val="20"/>
          <w:szCs w:val="20"/>
        </w:rPr>
        <w:t xml:space="preserve">What long-term changes will be made? </w:t>
      </w:r>
      <w:r>
        <w:rPr>
          <w:rFonts w:ascii="Arial" w:eastAsia="Times New Roman" w:hAnsi="Arial" w:cs="Arial"/>
          <w:color w:val="222222"/>
          <w:sz w:val="20"/>
          <w:szCs w:val="20"/>
        </w:rPr>
        <w:t xml:space="preserve">What are the concerns moving forward? </w:t>
      </w:r>
      <w:r w:rsidR="00382D03">
        <w:rPr>
          <w:rFonts w:ascii="Arial" w:eastAsia="Times New Roman" w:hAnsi="Arial" w:cs="Arial"/>
          <w:color w:val="222222"/>
          <w:sz w:val="20"/>
          <w:szCs w:val="20"/>
        </w:rPr>
        <w:t xml:space="preserve"> </w:t>
      </w:r>
    </w:p>
    <w:p w14:paraId="762FF83F" w14:textId="77777777" w:rsidR="006D7362" w:rsidRDefault="006D7362" w:rsidP="006D7362">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p>
    <w:p w14:paraId="29537742" w14:textId="133B4BD2" w:rsidR="00F21E72" w:rsidRPr="00201485" w:rsidRDefault="00311E06" w:rsidP="00201485">
      <w:pPr>
        <w:pStyle w:val="ListParagraph"/>
        <w:spacing w:after="200" w:line="276" w:lineRule="auto"/>
        <w:ind w:right="90"/>
        <w:contextualSpacing w:val="0"/>
        <w:jc w:val="both"/>
        <w:rPr>
          <w:rFonts w:ascii="Arial" w:hAnsi="Arial" w:cs="Arial"/>
          <w:color w:val="000000" w:themeColor="text1"/>
        </w:rPr>
      </w:pPr>
      <w:r w:rsidRPr="00311E06">
        <w:rPr>
          <w:rFonts w:ascii="Arial" w:hAnsi="Arial" w:cs="Arial"/>
          <w:color w:val="000000" w:themeColor="text1"/>
        </w:rPr>
        <w:t xml:space="preserve">As </w:t>
      </w:r>
      <w:r w:rsidR="007E674C">
        <w:rPr>
          <w:rFonts w:ascii="Arial" w:hAnsi="Arial" w:cs="Arial"/>
          <w:color w:val="000000" w:themeColor="text1"/>
        </w:rPr>
        <w:t>any</w:t>
      </w:r>
      <w:r w:rsidRPr="00311E06">
        <w:rPr>
          <w:rFonts w:ascii="Arial" w:hAnsi="Arial" w:cs="Arial"/>
          <w:color w:val="000000" w:themeColor="text1"/>
        </w:rPr>
        <w:t xml:space="preserve"> institution could attest</w:t>
      </w:r>
      <w:r w:rsidR="00C72F3E">
        <w:rPr>
          <w:rFonts w:ascii="Arial" w:hAnsi="Arial" w:cs="Arial"/>
          <w:color w:val="000000" w:themeColor="text1"/>
        </w:rPr>
        <w:t>,</w:t>
      </w:r>
      <w:r w:rsidRPr="00311E06">
        <w:rPr>
          <w:rFonts w:ascii="Arial" w:hAnsi="Arial" w:cs="Arial"/>
          <w:color w:val="000000" w:themeColor="text1"/>
        </w:rPr>
        <w:t xml:space="preserve"> the impact of COVID-19 on higher education was unexpected and unprecedented. The swift and vast changes that have occurred over the last 15 months ha</w:t>
      </w:r>
      <w:r w:rsidR="006625AF">
        <w:rPr>
          <w:rFonts w:ascii="Arial" w:hAnsi="Arial" w:cs="Arial"/>
          <w:color w:val="000000" w:themeColor="text1"/>
        </w:rPr>
        <w:t>ve</w:t>
      </w:r>
      <w:r w:rsidRPr="00311E06">
        <w:rPr>
          <w:rFonts w:ascii="Arial" w:hAnsi="Arial" w:cs="Arial"/>
          <w:color w:val="000000" w:themeColor="text1"/>
        </w:rPr>
        <w:t xml:space="preserve"> been a true testament of the commitment and resiliency of our students, faculty, staff</w:t>
      </w:r>
      <w:r w:rsidR="006625AF">
        <w:rPr>
          <w:rFonts w:ascii="Arial" w:hAnsi="Arial" w:cs="Arial"/>
          <w:color w:val="000000" w:themeColor="text1"/>
        </w:rPr>
        <w:t>,</w:t>
      </w:r>
      <w:r w:rsidRPr="00311E06">
        <w:rPr>
          <w:rFonts w:ascii="Arial" w:hAnsi="Arial" w:cs="Arial"/>
          <w:color w:val="000000" w:themeColor="text1"/>
        </w:rPr>
        <w:t xml:space="preserve"> and administrators.  The largest initial and longstanding impacts to the University relate to</w:t>
      </w:r>
      <w:r w:rsidR="00CC10CE">
        <w:rPr>
          <w:rFonts w:ascii="Arial" w:hAnsi="Arial" w:cs="Arial"/>
          <w:color w:val="000000" w:themeColor="text1"/>
        </w:rPr>
        <w:t xml:space="preserve"> shifts in </w:t>
      </w:r>
      <w:r w:rsidRPr="00311E06">
        <w:rPr>
          <w:rFonts w:ascii="Arial" w:hAnsi="Arial" w:cs="Arial"/>
          <w:color w:val="000000" w:themeColor="text1"/>
        </w:rPr>
        <w:t xml:space="preserve">course modality and enrollment.  </w:t>
      </w:r>
      <w:r w:rsidR="00B47A37">
        <w:rPr>
          <w:rFonts w:ascii="Arial" w:hAnsi="Arial" w:cs="Arial"/>
          <w:color w:val="000000" w:themeColor="text1"/>
        </w:rPr>
        <w:t>While t</w:t>
      </w:r>
      <w:r w:rsidRPr="00311E06">
        <w:rPr>
          <w:rFonts w:ascii="Arial" w:hAnsi="Arial" w:cs="Arial"/>
          <w:color w:val="000000" w:themeColor="text1"/>
        </w:rPr>
        <w:t xml:space="preserve">he University was well positioned to adapt </w:t>
      </w:r>
      <w:r w:rsidR="00B25793">
        <w:rPr>
          <w:rFonts w:ascii="Arial" w:hAnsi="Arial" w:cs="Arial"/>
          <w:color w:val="000000" w:themeColor="text1"/>
        </w:rPr>
        <w:t>to</w:t>
      </w:r>
      <w:r w:rsidRPr="00311E06">
        <w:rPr>
          <w:rFonts w:ascii="Arial" w:hAnsi="Arial" w:cs="Arial"/>
          <w:color w:val="000000" w:themeColor="text1"/>
        </w:rPr>
        <w:t xml:space="preserve"> the necessary changes in course delivery as a result of existing online technologies and experience in modifying delivery methods</w:t>
      </w:r>
      <w:r w:rsidR="00B47A37">
        <w:rPr>
          <w:rFonts w:ascii="Arial" w:hAnsi="Arial" w:cs="Arial"/>
          <w:color w:val="000000" w:themeColor="text1"/>
        </w:rPr>
        <w:t>, the time in which it was conducted was no small feat</w:t>
      </w:r>
      <w:r w:rsidRPr="00311E06">
        <w:rPr>
          <w:rFonts w:ascii="Arial" w:hAnsi="Arial" w:cs="Arial"/>
          <w:color w:val="000000" w:themeColor="text1"/>
        </w:rPr>
        <w:t xml:space="preserve">. Additional resources were realigned and dedicated to assist faculty in transitioning </w:t>
      </w:r>
      <w:r w:rsidRPr="00A54482">
        <w:rPr>
          <w:rFonts w:ascii="Arial" w:hAnsi="Arial" w:cs="Arial"/>
          <w:color w:val="000000" w:themeColor="text1"/>
        </w:rPr>
        <w:t>all</w:t>
      </w:r>
      <w:r w:rsidRPr="00311E06">
        <w:rPr>
          <w:rFonts w:ascii="Arial" w:hAnsi="Arial" w:cs="Arial"/>
          <w:color w:val="000000" w:themeColor="text1"/>
        </w:rPr>
        <w:t xml:space="preserve"> in-person course content to a</w:t>
      </w:r>
      <w:r w:rsidR="00501213">
        <w:rPr>
          <w:rFonts w:ascii="Arial" w:hAnsi="Arial" w:cs="Arial"/>
          <w:color w:val="000000" w:themeColor="text1"/>
        </w:rPr>
        <w:t xml:space="preserve"> virtual</w:t>
      </w:r>
      <w:r w:rsidRPr="00311E06">
        <w:rPr>
          <w:rFonts w:ascii="Arial" w:hAnsi="Arial" w:cs="Arial"/>
          <w:color w:val="000000" w:themeColor="text1"/>
        </w:rPr>
        <w:t xml:space="preserve"> format.  </w:t>
      </w:r>
      <w:r w:rsidR="00A37B63">
        <w:rPr>
          <w:rFonts w:ascii="Arial" w:hAnsi="Arial" w:cs="Arial"/>
          <w:color w:val="000000" w:themeColor="text1"/>
        </w:rPr>
        <w:t>The University’s Strategic Plan called for growth in the number of online/hybrid course offerings from a baseline of 10 percent to 20 percent</w:t>
      </w:r>
      <w:r w:rsidR="007E674C">
        <w:rPr>
          <w:rFonts w:ascii="Arial" w:hAnsi="Arial" w:cs="Arial"/>
          <w:color w:val="000000" w:themeColor="text1"/>
        </w:rPr>
        <w:t xml:space="preserve"> by </w:t>
      </w:r>
      <w:r w:rsidR="009126F0">
        <w:rPr>
          <w:rFonts w:ascii="Arial" w:hAnsi="Arial" w:cs="Arial"/>
          <w:color w:val="000000" w:themeColor="text1"/>
        </w:rPr>
        <w:t>2023</w:t>
      </w:r>
      <w:r w:rsidR="00A37B63">
        <w:rPr>
          <w:rFonts w:ascii="Arial" w:hAnsi="Arial" w:cs="Arial"/>
          <w:color w:val="000000" w:themeColor="text1"/>
        </w:rPr>
        <w:t>. During the pandemic the target was surpassed</w:t>
      </w:r>
      <w:r w:rsidR="0041678E">
        <w:rPr>
          <w:rFonts w:ascii="Arial" w:hAnsi="Arial" w:cs="Arial"/>
          <w:color w:val="000000" w:themeColor="text1"/>
        </w:rPr>
        <w:t>, however it is expected to</w:t>
      </w:r>
      <w:r w:rsidR="00A37B63">
        <w:rPr>
          <w:rFonts w:ascii="Arial" w:hAnsi="Arial" w:cs="Arial"/>
          <w:color w:val="000000" w:themeColor="text1"/>
        </w:rPr>
        <w:t xml:space="preserve"> stabilize around the 20 percent level.</w:t>
      </w:r>
    </w:p>
    <w:p w14:paraId="0212E7E3" w14:textId="77777777" w:rsidR="00311E06" w:rsidRDefault="00F21E72">
      <w:pPr>
        <w:pStyle w:val="ListParagraph"/>
        <w:spacing w:after="200" w:line="276" w:lineRule="auto"/>
        <w:ind w:right="90"/>
        <w:contextualSpacing w:val="0"/>
        <w:jc w:val="both"/>
        <w:rPr>
          <w:rFonts w:ascii="Arial" w:hAnsi="Arial" w:cs="Arial"/>
          <w:color w:val="000000" w:themeColor="text1"/>
        </w:rPr>
      </w:pPr>
      <w:r w:rsidRPr="00201485">
        <w:rPr>
          <w:rFonts w:ascii="Arial" w:hAnsi="Arial" w:cs="Arial"/>
          <w:color w:val="000000" w:themeColor="text1"/>
        </w:rPr>
        <w:t xml:space="preserve">Like most Universities, Radford </w:t>
      </w:r>
      <w:r w:rsidR="0041678E">
        <w:rPr>
          <w:rFonts w:ascii="Arial" w:hAnsi="Arial" w:cs="Arial"/>
          <w:color w:val="000000" w:themeColor="text1"/>
        </w:rPr>
        <w:t xml:space="preserve">University </w:t>
      </w:r>
      <w:r w:rsidRPr="00201485">
        <w:rPr>
          <w:rFonts w:ascii="Arial" w:hAnsi="Arial" w:cs="Arial"/>
          <w:color w:val="000000" w:themeColor="text1"/>
        </w:rPr>
        <w:t>experienced lower than normal attendance for the fully remote summer 2020 session</w:t>
      </w:r>
      <w:r w:rsidR="00AD6ECE" w:rsidRPr="00201485">
        <w:rPr>
          <w:rFonts w:ascii="Arial" w:hAnsi="Arial" w:cs="Arial"/>
          <w:color w:val="000000" w:themeColor="text1"/>
        </w:rPr>
        <w:t>s</w:t>
      </w:r>
      <w:r w:rsidRPr="00201485">
        <w:rPr>
          <w:rFonts w:ascii="Arial" w:hAnsi="Arial" w:cs="Arial"/>
          <w:color w:val="000000" w:themeColor="text1"/>
        </w:rPr>
        <w:t xml:space="preserve">, but higher than anticipated fall and spring attendance given the hybrid environment and continued uncertainty related to the pandemic. While enrollment for </w:t>
      </w:r>
      <w:r w:rsidR="00B47A37">
        <w:rPr>
          <w:rFonts w:ascii="Arial" w:hAnsi="Arial" w:cs="Arial"/>
          <w:color w:val="000000" w:themeColor="text1"/>
        </w:rPr>
        <w:t>202</w:t>
      </w:r>
      <w:r w:rsidR="00B25793">
        <w:rPr>
          <w:rFonts w:ascii="Arial" w:hAnsi="Arial" w:cs="Arial"/>
          <w:color w:val="000000" w:themeColor="text1"/>
        </w:rPr>
        <w:t>0</w:t>
      </w:r>
      <w:r w:rsidR="00B47A37">
        <w:rPr>
          <w:rFonts w:ascii="Arial" w:hAnsi="Arial" w:cs="Arial"/>
          <w:color w:val="000000" w:themeColor="text1"/>
        </w:rPr>
        <w:t>-21</w:t>
      </w:r>
      <w:r w:rsidR="007E674C">
        <w:rPr>
          <w:rFonts w:ascii="Arial" w:hAnsi="Arial" w:cs="Arial"/>
          <w:color w:val="000000" w:themeColor="text1"/>
        </w:rPr>
        <w:t xml:space="preserve"> </w:t>
      </w:r>
      <w:r w:rsidRPr="00201485">
        <w:rPr>
          <w:rFonts w:ascii="Arial" w:hAnsi="Arial" w:cs="Arial"/>
          <w:color w:val="000000" w:themeColor="text1"/>
        </w:rPr>
        <w:t>was below pre-pandemic estimates, the University continues to make strides in diversifying program offerings to mitigate a</w:t>
      </w:r>
      <w:r w:rsidR="00A17548" w:rsidRPr="00201485">
        <w:rPr>
          <w:rFonts w:ascii="Arial" w:hAnsi="Arial" w:cs="Arial"/>
          <w:color w:val="000000" w:themeColor="text1"/>
        </w:rPr>
        <w:t xml:space="preserve">n </w:t>
      </w:r>
      <w:r w:rsidR="00A17548" w:rsidRPr="00201485">
        <w:rPr>
          <w:rFonts w:ascii="Arial" w:hAnsi="Arial" w:cs="Arial"/>
          <w:color w:val="000000" w:themeColor="text1"/>
        </w:rPr>
        <w:lastRenderedPageBreak/>
        <w:t>already</w:t>
      </w:r>
      <w:r w:rsidRPr="00201485">
        <w:rPr>
          <w:rFonts w:ascii="Arial" w:hAnsi="Arial" w:cs="Arial"/>
          <w:color w:val="000000" w:themeColor="text1"/>
        </w:rPr>
        <w:t xml:space="preserve"> declining undergraduate student po</w:t>
      </w:r>
      <w:r w:rsidR="00B47A37">
        <w:rPr>
          <w:rFonts w:ascii="Arial" w:hAnsi="Arial" w:cs="Arial"/>
          <w:color w:val="000000" w:themeColor="text1"/>
        </w:rPr>
        <w:t>pulation</w:t>
      </w:r>
      <w:r w:rsidRPr="00201485">
        <w:rPr>
          <w:rFonts w:ascii="Arial" w:hAnsi="Arial" w:cs="Arial"/>
          <w:color w:val="000000" w:themeColor="text1"/>
        </w:rPr>
        <w:t xml:space="preserve">. </w:t>
      </w:r>
      <w:r w:rsidR="00311E06" w:rsidRPr="00311E06">
        <w:rPr>
          <w:rFonts w:ascii="Arial" w:hAnsi="Arial" w:cs="Arial"/>
          <w:color w:val="000000" w:themeColor="text1"/>
        </w:rPr>
        <w:t xml:space="preserve">The University must remain resilient, adaptable, and responsive to the evolving needs of the Commonwealth and nation as a whole.  </w:t>
      </w:r>
      <w:r w:rsidR="00B47A37">
        <w:rPr>
          <w:rFonts w:ascii="Arial" w:hAnsi="Arial" w:cs="Arial"/>
          <w:color w:val="000000" w:themeColor="text1"/>
        </w:rPr>
        <w:t xml:space="preserve">While </w:t>
      </w:r>
      <w:r w:rsidR="007E674C">
        <w:rPr>
          <w:rFonts w:ascii="Arial" w:hAnsi="Arial" w:cs="Arial"/>
          <w:color w:val="000000" w:themeColor="text1"/>
        </w:rPr>
        <w:t>the institution</w:t>
      </w:r>
      <w:r w:rsidR="00B47A37">
        <w:rPr>
          <w:rFonts w:ascii="Arial" w:hAnsi="Arial" w:cs="Arial"/>
          <w:color w:val="000000" w:themeColor="text1"/>
        </w:rPr>
        <w:t xml:space="preserve"> return</w:t>
      </w:r>
      <w:r w:rsidR="007E674C">
        <w:rPr>
          <w:rFonts w:ascii="Arial" w:hAnsi="Arial" w:cs="Arial"/>
          <w:color w:val="000000" w:themeColor="text1"/>
        </w:rPr>
        <w:t>s</w:t>
      </w:r>
      <w:r w:rsidR="00B47A37">
        <w:rPr>
          <w:rFonts w:ascii="Arial" w:hAnsi="Arial" w:cs="Arial"/>
          <w:color w:val="000000" w:themeColor="text1"/>
        </w:rPr>
        <w:t xml:space="preserve"> to a ‘new normal’, </w:t>
      </w:r>
      <w:r w:rsidR="00CC10CE">
        <w:rPr>
          <w:rFonts w:ascii="Arial" w:hAnsi="Arial" w:cs="Arial"/>
          <w:color w:val="000000" w:themeColor="text1"/>
        </w:rPr>
        <w:t>much attention will be given</w:t>
      </w:r>
      <w:r w:rsidR="00B47A37">
        <w:rPr>
          <w:rFonts w:ascii="Arial" w:hAnsi="Arial" w:cs="Arial"/>
          <w:color w:val="000000" w:themeColor="text1"/>
        </w:rPr>
        <w:t xml:space="preserve"> </w:t>
      </w:r>
      <w:r w:rsidR="000F29D1">
        <w:rPr>
          <w:rFonts w:ascii="Arial" w:hAnsi="Arial" w:cs="Arial"/>
          <w:color w:val="000000" w:themeColor="text1"/>
        </w:rPr>
        <w:t xml:space="preserve">to expectations established from the pandemic and ensure strategies of the University align with the changes higher education has incurred. </w:t>
      </w:r>
      <w:r w:rsidR="00311E06" w:rsidRPr="00311E06">
        <w:rPr>
          <w:rFonts w:ascii="Arial" w:hAnsi="Arial" w:cs="Arial"/>
          <w:color w:val="000000" w:themeColor="text1"/>
        </w:rPr>
        <w:t xml:space="preserve">The strategies provided within this narrative are reflective of the impacts of the pandemic and the focal points necessary to remain a premier, innovative, student-centered university in the Commonwealth and beyond.   </w:t>
      </w:r>
    </w:p>
    <w:p w14:paraId="2A5698D4" w14:textId="77777777" w:rsidR="00226F95" w:rsidRDefault="00AD4FB5" w:rsidP="00B47A37">
      <w:pPr>
        <w:pStyle w:val="ListParagraph"/>
        <w:ind w:right="90"/>
        <w:rPr>
          <w:rFonts w:ascii="Arial" w:hAnsi="Arial" w:cs="Arial"/>
          <w:sz w:val="20"/>
          <w:szCs w:val="20"/>
        </w:rPr>
      </w:pPr>
      <w:r w:rsidRPr="00201485">
        <w:rPr>
          <w:rFonts w:ascii="Arial" w:hAnsi="Arial" w:cs="Arial"/>
          <w:color w:val="000000" w:themeColor="text1"/>
        </w:rPr>
        <w:t xml:space="preserve">  </w:t>
      </w:r>
      <w:r w:rsidR="00AD6ECE" w:rsidRPr="00201485">
        <w:rPr>
          <w:rFonts w:ascii="Arial" w:hAnsi="Arial" w:cs="Arial"/>
          <w:color w:val="000000" w:themeColor="text1"/>
        </w:rPr>
        <w:t xml:space="preserve"> </w:t>
      </w:r>
      <w:r w:rsidR="00A17548" w:rsidRPr="00201485">
        <w:rPr>
          <w:rFonts w:ascii="Arial" w:hAnsi="Arial" w:cs="Arial"/>
          <w:color w:val="000000" w:themeColor="text1"/>
        </w:rPr>
        <w:t xml:space="preserve"> </w:t>
      </w:r>
      <w:r w:rsidR="00F21E72">
        <w:rPr>
          <w:rFonts w:ascii="Arial" w:hAnsi="Arial" w:cs="Arial"/>
          <w:sz w:val="20"/>
          <w:szCs w:val="20"/>
        </w:rPr>
        <w:t xml:space="preserve"> </w:t>
      </w:r>
      <w:r w:rsidR="00226F95">
        <w:rPr>
          <w:rFonts w:ascii="Arial" w:hAnsi="Arial" w:cs="Arial"/>
          <w:sz w:val="20"/>
          <w:szCs w:val="20"/>
        </w:rPr>
        <w:t xml:space="preserve">   </w:t>
      </w:r>
    </w:p>
    <w:p w14:paraId="5731BAAF" w14:textId="77777777" w:rsidR="00825871" w:rsidRPr="00AC7ADA" w:rsidRDefault="00727723" w:rsidP="00F52053">
      <w:pPr>
        <w:jc w:val="both"/>
        <w:rPr>
          <w:rFonts w:ascii="Arial" w:hAnsi="Arial" w:cs="Arial"/>
          <w:sz w:val="20"/>
          <w:szCs w:val="20"/>
        </w:rPr>
      </w:pPr>
      <w:r>
        <w:rPr>
          <w:rFonts w:ascii="Arial" w:eastAsia="Times New Roman" w:hAnsi="Arial" w:cs="Arial"/>
          <w:b/>
          <w:color w:val="222222"/>
          <w:sz w:val="20"/>
          <w:szCs w:val="20"/>
        </w:rPr>
        <w:t xml:space="preserve">Section </w:t>
      </w:r>
      <w:r w:rsidR="00573408">
        <w:rPr>
          <w:rFonts w:ascii="Arial" w:eastAsia="Times New Roman" w:hAnsi="Arial" w:cs="Arial"/>
          <w:b/>
          <w:color w:val="222222"/>
          <w:sz w:val="20"/>
          <w:szCs w:val="20"/>
        </w:rPr>
        <w:t>B</w:t>
      </w:r>
      <w:r w:rsidR="00825871" w:rsidRPr="00A56DA4">
        <w:rPr>
          <w:rFonts w:ascii="Arial" w:eastAsia="Times New Roman" w:hAnsi="Arial" w:cs="Arial"/>
          <w:b/>
          <w:color w:val="222222"/>
          <w:sz w:val="20"/>
          <w:szCs w:val="20"/>
        </w:rPr>
        <w:t>.</w:t>
      </w:r>
      <w:r w:rsidR="00137677">
        <w:rPr>
          <w:rFonts w:ascii="Arial" w:eastAsia="Times New Roman" w:hAnsi="Arial" w:cs="Arial"/>
          <w:b/>
          <w:color w:val="222222"/>
          <w:sz w:val="20"/>
          <w:szCs w:val="20"/>
        </w:rPr>
        <w:t xml:space="preserve"> </w:t>
      </w:r>
      <w:r w:rsidR="00825871" w:rsidRPr="00A56DA4">
        <w:rPr>
          <w:rFonts w:ascii="Arial" w:eastAsia="Times New Roman" w:hAnsi="Arial" w:cs="Arial"/>
          <w:b/>
          <w:color w:val="222222"/>
          <w:sz w:val="20"/>
          <w:szCs w:val="20"/>
        </w:rPr>
        <w:t>Institutional Mission</w:t>
      </w:r>
      <w:r w:rsidR="00444C31" w:rsidRPr="00A56DA4">
        <w:rPr>
          <w:rFonts w:ascii="Arial" w:eastAsia="Times New Roman" w:hAnsi="Arial" w:cs="Arial"/>
          <w:b/>
          <w:color w:val="222222"/>
          <w:sz w:val="20"/>
          <w:szCs w:val="20"/>
        </w:rPr>
        <w:t>, Vision, Goals, Strategies,</w:t>
      </w:r>
      <w:r w:rsidR="00825871" w:rsidRPr="00A56DA4">
        <w:rPr>
          <w:rFonts w:ascii="Arial" w:eastAsia="Times New Roman" w:hAnsi="Arial" w:cs="Arial"/>
          <w:b/>
          <w:color w:val="222222"/>
          <w:sz w:val="20"/>
          <w:szCs w:val="20"/>
        </w:rPr>
        <w:t xml:space="preserve"> and Alignment to State Goals:</w:t>
      </w:r>
      <w:r w:rsidR="00825871" w:rsidRPr="00AC7ADA">
        <w:rPr>
          <w:rFonts w:ascii="Arial" w:eastAsia="Times New Roman" w:hAnsi="Arial" w:cs="Arial"/>
          <w:color w:val="222222"/>
          <w:sz w:val="20"/>
          <w:szCs w:val="20"/>
        </w:rPr>
        <w:t xml:space="preserve"> </w:t>
      </w:r>
      <w:r w:rsidR="00825871" w:rsidRPr="00AC7ADA">
        <w:rPr>
          <w:rFonts w:ascii="Arial" w:hAnsi="Arial" w:cs="Arial"/>
          <w:sz w:val="20"/>
          <w:szCs w:val="20"/>
        </w:rPr>
        <w:t xml:space="preserve">Provide a statement of institutional mission and indicate if there are plans to change the mission over the six-year period.  </w:t>
      </w:r>
    </w:p>
    <w:p w14:paraId="29D3A8DD" w14:textId="77777777" w:rsidR="008E0001" w:rsidRPr="008E0001" w:rsidRDefault="003911D6" w:rsidP="00F52053">
      <w:pPr>
        <w:jc w:val="both"/>
        <w:rPr>
          <w:rFonts w:ascii="Arial" w:hAnsi="Arial" w:cs="Arial"/>
          <w:sz w:val="20"/>
          <w:szCs w:val="20"/>
        </w:rPr>
      </w:pPr>
      <w:r w:rsidRPr="00EE5F29">
        <w:rPr>
          <w:rFonts w:ascii="Arial" w:hAnsi="Arial" w:cs="Arial"/>
          <w:sz w:val="20"/>
          <w:szCs w:val="20"/>
        </w:rPr>
        <w:t>Provide a brief description of your institutional vision and goals over the next six years, including numeric targets where appropriate. Include specific strategies</w:t>
      </w:r>
      <w:r>
        <w:rPr>
          <w:rFonts w:ascii="Arial" w:hAnsi="Arial" w:cs="Arial"/>
          <w:sz w:val="20"/>
          <w:szCs w:val="20"/>
        </w:rPr>
        <w:t xml:space="preserve"> (from Part </w:t>
      </w:r>
      <w:r w:rsidR="00164FD1">
        <w:rPr>
          <w:rFonts w:ascii="Arial" w:hAnsi="Arial" w:cs="Arial"/>
          <w:sz w:val="20"/>
          <w:szCs w:val="20"/>
        </w:rPr>
        <w:t>3</w:t>
      </w:r>
      <w:r>
        <w:rPr>
          <w:rFonts w:ascii="Arial" w:hAnsi="Arial" w:cs="Arial"/>
          <w:sz w:val="20"/>
          <w:szCs w:val="20"/>
        </w:rPr>
        <w:t xml:space="preserve"> – Academic-Financial Plan and Part </w:t>
      </w:r>
      <w:r w:rsidR="00164FD1">
        <w:rPr>
          <w:rFonts w:ascii="Arial" w:hAnsi="Arial" w:cs="Arial"/>
          <w:sz w:val="20"/>
          <w:szCs w:val="20"/>
        </w:rPr>
        <w:t>4</w:t>
      </w:r>
      <w:r>
        <w:rPr>
          <w:rFonts w:ascii="Arial" w:hAnsi="Arial" w:cs="Arial"/>
          <w:sz w:val="20"/>
          <w:szCs w:val="20"/>
        </w:rPr>
        <w:t xml:space="preserve"> – General Fund Request)</w:t>
      </w:r>
      <w:r w:rsidRPr="00EE5F29">
        <w:rPr>
          <w:rFonts w:ascii="Arial" w:hAnsi="Arial" w:cs="Arial"/>
          <w:sz w:val="20"/>
          <w:szCs w:val="20"/>
        </w:rPr>
        <w:t xml:space="preserve"> related to the following </w:t>
      </w:r>
      <w:r w:rsidR="005D15FC">
        <w:rPr>
          <w:rFonts w:ascii="Arial" w:hAnsi="Arial" w:cs="Arial"/>
          <w:sz w:val="20"/>
          <w:szCs w:val="20"/>
        </w:rPr>
        <w:t xml:space="preserve">state </w:t>
      </w:r>
      <w:r w:rsidR="008E0001">
        <w:rPr>
          <w:rFonts w:ascii="Arial" w:hAnsi="Arial" w:cs="Arial"/>
          <w:sz w:val="20"/>
          <w:szCs w:val="20"/>
        </w:rPr>
        <w:t xml:space="preserve">themes and </w:t>
      </w:r>
      <w:r w:rsidR="005D15FC">
        <w:rPr>
          <w:rFonts w:ascii="Arial" w:hAnsi="Arial" w:cs="Arial"/>
          <w:sz w:val="20"/>
          <w:szCs w:val="20"/>
        </w:rPr>
        <w:t>goals</w:t>
      </w:r>
      <w:r w:rsidRPr="00EE5F29">
        <w:rPr>
          <w:rFonts w:ascii="Arial" w:hAnsi="Arial" w:cs="Arial"/>
          <w:sz w:val="20"/>
          <w:szCs w:val="20"/>
        </w:rPr>
        <w:t xml:space="preserve">: </w:t>
      </w:r>
    </w:p>
    <w:p w14:paraId="3801DF3B" w14:textId="77777777" w:rsidR="008E0001" w:rsidRPr="008E0001" w:rsidRDefault="008E0001" w:rsidP="00F52053">
      <w:pPr>
        <w:pStyle w:val="ListParagraph"/>
        <w:numPr>
          <w:ilvl w:val="0"/>
          <w:numId w:val="5"/>
        </w:numPr>
        <w:spacing w:after="200" w:line="276" w:lineRule="auto"/>
        <w:jc w:val="both"/>
        <w:rPr>
          <w:rFonts w:ascii="Arial" w:hAnsi="Arial" w:cs="Arial"/>
          <w:sz w:val="20"/>
          <w:szCs w:val="20"/>
        </w:rPr>
      </w:pPr>
      <w:r w:rsidRPr="008E0001">
        <w:rPr>
          <w:rFonts w:ascii="Arial" w:hAnsi="Arial" w:cs="Arial"/>
          <w:b/>
          <w:sz w:val="20"/>
          <w:szCs w:val="20"/>
        </w:rPr>
        <w:t>Equitable:</w:t>
      </w:r>
      <w:r w:rsidRPr="008E0001">
        <w:rPr>
          <w:rFonts w:ascii="Arial" w:hAnsi="Arial" w:cs="Arial"/>
          <w:sz w:val="20"/>
          <w:szCs w:val="20"/>
        </w:rPr>
        <w:t xml:space="preserve"> Close access and completion gaps. Remove barriers to access and attainment especially for Black, Hispanic, Native American and rural students; students learning English as a second language; students from economically disadvantaged backgrounds; and students with disabilities</w:t>
      </w:r>
      <w:r>
        <w:rPr>
          <w:rFonts w:ascii="Arial" w:hAnsi="Arial" w:cs="Arial"/>
          <w:sz w:val="20"/>
          <w:szCs w:val="20"/>
        </w:rPr>
        <w:t xml:space="preserve">. </w:t>
      </w:r>
      <w:r w:rsidRPr="008E0001">
        <w:rPr>
          <w:rFonts w:ascii="Arial" w:hAnsi="Arial" w:cs="Arial"/>
          <w:sz w:val="20"/>
          <w:szCs w:val="20"/>
        </w:rPr>
        <w:t xml:space="preserve"> </w:t>
      </w:r>
    </w:p>
    <w:p w14:paraId="3ADDB612" w14:textId="77777777" w:rsidR="008E0001" w:rsidRPr="008E0001" w:rsidRDefault="008E0001" w:rsidP="00F52053">
      <w:pPr>
        <w:pStyle w:val="ListParagraph"/>
        <w:numPr>
          <w:ilvl w:val="0"/>
          <w:numId w:val="5"/>
        </w:numPr>
        <w:spacing w:after="200" w:line="276" w:lineRule="auto"/>
        <w:jc w:val="both"/>
        <w:rPr>
          <w:rFonts w:ascii="Arial" w:hAnsi="Arial" w:cs="Arial"/>
          <w:sz w:val="20"/>
          <w:szCs w:val="20"/>
        </w:rPr>
      </w:pPr>
      <w:r w:rsidRPr="008E0001">
        <w:rPr>
          <w:rFonts w:ascii="Arial" w:hAnsi="Arial" w:cs="Arial"/>
          <w:b/>
          <w:sz w:val="20"/>
          <w:szCs w:val="20"/>
        </w:rPr>
        <w:t>Affordable:</w:t>
      </w:r>
      <w:r w:rsidRPr="008E0001">
        <w:rPr>
          <w:rFonts w:ascii="Arial" w:hAnsi="Arial" w:cs="Arial"/>
          <w:sz w:val="20"/>
          <w:szCs w:val="20"/>
        </w:rPr>
        <w:t xml:space="preserve"> Lower costs to students. Invest in and support the development of initiatives that provide cost savings to students while maintaining the effectiveness of instruction</w:t>
      </w:r>
      <w:r>
        <w:rPr>
          <w:rFonts w:ascii="Arial" w:hAnsi="Arial" w:cs="Arial"/>
          <w:sz w:val="20"/>
          <w:szCs w:val="20"/>
        </w:rPr>
        <w:t>.</w:t>
      </w:r>
      <w:r w:rsidRPr="008E0001">
        <w:rPr>
          <w:rFonts w:ascii="Arial" w:hAnsi="Arial" w:cs="Arial"/>
          <w:sz w:val="20"/>
          <w:szCs w:val="20"/>
        </w:rPr>
        <w:t xml:space="preserve"> </w:t>
      </w:r>
    </w:p>
    <w:p w14:paraId="669EAFFF" w14:textId="77777777" w:rsidR="008E0001" w:rsidRPr="008E0001" w:rsidRDefault="008E0001" w:rsidP="00F52053">
      <w:pPr>
        <w:pStyle w:val="ListParagraph"/>
        <w:numPr>
          <w:ilvl w:val="0"/>
          <w:numId w:val="5"/>
        </w:numPr>
        <w:spacing w:after="200" w:line="276" w:lineRule="auto"/>
        <w:jc w:val="both"/>
        <w:rPr>
          <w:rFonts w:ascii="Arial" w:hAnsi="Arial" w:cs="Arial"/>
          <w:sz w:val="20"/>
          <w:szCs w:val="20"/>
        </w:rPr>
      </w:pPr>
      <w:r w:rsidRPr="008E0001">
        <w:rPr>
          <w:rFonts w:ascii="Arial" w:hAnsi="Arial" w:cs="Arial"/>
          <w:b/>
          <w:sz w:val="20"/>
          <w:szCs w:val="20"/>
        </w:rPr>
        <w:t xml:space="preserve">Transformative: </w:t>
      </w:r>
      <w:r w:rsidRPr="008E0001">
        <w:rPr>
          <w:rFonts w:ascii="Arial" w:hAnsi="Arial" w:cs="Arial"/>
          <w:sz w:val="20"/>
          <w:szCs w:val="20"/>
        </w:rPr>
        <w:t>Expand prosperity. Increase the social, cultural and economic well-being of individuals and communities within the Commonwealth and its regions</w:t>
      </w:r>
      <w:r>
        <w:rPr>
          <w:rFonts w:ascii="Arial" w:hAnsi="Arial" w:cs="Arial"/>
          <w:sz w:val="20"/>
          <w:szCs w:val="20"/>
        </w:rPr>
        <w:t>. This goal includes efforts to diversify staff and faculty pools.</w:t>
      </w:r>
    </w:p>
    <w:p w14:paraId="70D2B335" w14:textId="77777777" w:rsidR="003911D6" w:rsidRPr="008E0001" w:rsidRDefault="003911D6" w:rsidP="00F52053">
      <w:pPr>
        <w:jc w:val="both"/>
        <w:rPr>
          <w:rFonts w:ascii="Arial" w:eastAsia="Times New Roman" w:hAnsi="Arial" w:cs="Arial"/>
          <w:color w:val="222222"/>
          <w:sz w:val="20"/>
          <w:szCs w:val="20"/>
        </w:rPr>
      </w:pPr>
      <w:r w:rsidRPr="008E0001">
        <w:rPr>
          <w:rFonts w:ascii="Arial" w:hAnsi="Arial" w:cs="Arial"/>
          <w:sz w:val="20"/>
          <w:szCs w:val="20"/>
        </w:rPr>
        <w:t>Strategies also can cross several state goals, notably those related to improved two-year and four-year transfer, and should be included here. If applicable, include a short summary of strategies related to research. </w:t>
      </w:r>
      <w:r w:rsidRPr="008E0001">
        <w:rPr>
          <w:rFonts w:ascii="Arial" w:eastAsia="Times New Roman" w:hAnsi="Arial" w:cs="Arial"/>
          <w:color w:val="222222"/>
          <w:sz w:val="20"/>
          <w:szCs w:val="20"/>
        </w:rPr>
        <w:t>The description of any strategy should be one-half page or less in length. Be sure to use the same short title as used in the Part 3 and Part 4 worksheets.</w:t>
      </w:r>
      <w:r w:rsidR="0020259E">
        <w:rPr>
          <w:rFonts w:ascii="Arial" w:eastAsia="Times New Roman" w:hAnsi="Arial" w:cs="Arial"/>
          <w:color w:val="222222"/>
          <w:sz w:val="20"/>
          <w:szCs w:val="20"/>
        </w:rPr>
        <w:t xml:space="preserve"> If federal stimulus funds will fund activities</w:t>
      </w:r>
      <w:r w:rsidR="00382D03">
        <w:rPr>
          <w:rFonts w:ascii="Arial" w:eastAsia="Times New Roman" w:hAnsi="Arial" w:cs="Arial"/>
          <w:color w:val="222222"/>
          <w:sz w:val="20"/>
          <w:szCs w:val="20"/>
        </w:rPr>
        <w:t xml:space="preserve"> and are included in Part 3 as reallocations</w:t>
      </w:r>
      <w:r w:rsidR="0020259E">
        <w:rPr>
          <w:rFonts w:ascii="Arial" w:eastAsia="Times New Roman" w:hAnsi="Arial" w:cs="Arial"/>
          <w:color w:val="222222"/>
          <w:sz w:val="20"/>
          <w:szCs w:val="20"/>
        </w:rPr>
        <w:t>, please note how they will be used.</w:t>
      </w:r>
    </w:p>
    <w:p w14:paraId="5E31F5D5" w14:textId="77777777" w:rsidR="00825871" w:rsidRDefault="00090D14" w:rsidP="00AC7ADA">
      <w:pPr>
        <w:jc w:val="both"/>
        <w:rPr>
          <w:rFonts w:ascii="Arial" w:hAnsi="Arial" w:cs="Arial"/>
          <w:sz w:val="20"/>
          <w:szCs w:val="20"/>
        </w:rPr>
      </w:pPr>
      <w:r w:rsidRPr="00AC7ADA">
        <w:rPr>
          <w:rFonts w:ascii="Arial" w:hAnsi="Arial" w:cs="Arial"/>
          <w:b/>
          <w:sz w:val="20"/>
          <w:szCs w:val="20"/>
          <w:u w:val="single"/>
        </w:rPr>
        <w:t>R</w:t>
      </w:r>
      <w:r w:rsidR="00A56DA4">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p>
    <w:p w14:paraId="3DB0D6B4" w14:textId="77777777" w:rsidR="00E218A5" w:rsidRPr="00DE1FD7" w:rsidRDefault="00E218A5" w:rsidP="00E218A5">
      <w:pPr>
        <w:ind w:left="720"/>
        <w:jc w:val="both"/>
        <w:rPr>
          <w:rFonts w:ascii="Arial" w:hAnsi="Arial" w:cs="Arial"/>
          <w:color w:val="000000" w:themeColor="text1"/>
        </w:rPr>
      </w:pPr>
      <w:r w:rsidRPr="00DE1FD7">
        <w:rPr>
          <w:rFonts w:ascii="Arial" w:hAnsi="Arial" w:cs="Arial"/>
          <w:color w:val="000000" w:themeColor="text1"/>
        </w:rPr>
        <w:t>Radford University’s mission statement was originally approved by the Board of Visitors on May 10, 1991</w:t>
      </w:r>
      <w:r>
        <w:rPr>
          <w:rFonts w:ascii="Arial" w:hAnsi="Arial" w:cs="Arial"/>
          <w:color w:val="000000" w:themeColor="text1"/>
        </w:rPr>
        <w:t>,</w:t>
      </w:r>
      <w:r w:rsidRPr="00DE1FD7">
        <w:rPr>
          <w:rFonts w:ascii="Arial" w:hAnsi="Arial" w:cs="Arial"/>
          <w:color w:val="000000" w:themeColor="text1"/>
        </w:rPr>
        <w:t xml:space="preserve"> and then revised by the Board of Visitors on May 7, 1999.  As part of the University’s recent strategic planning efforts, a mission, vision</w:t>
      </w:r>
      <w:r w:rsidR="006625AF">
        <w:rPr>
          <w:rFonts w:ascii="Arial" w:hAnsi="Arial" w:cs="Arial"/>
          <w:color w:val="000000" w:themeColor="text1"/>
        </w:rPr>
        <w:t>,</w:t>
      </w:r>
      <w:r w:rsidRPr="00DE1FD7">
        <w:rPr>
          <w:rFonts w:ascii="Arial" w:hAnsi="Arial" w:cs="Arial"/>
          <w:color w:val="000000" w:themeColor="text1"/>
        </w:rPr>
        <w:t xml:space="preserve"> and core values team was assembled and worked to review and update these important institutional elements.  On December 8, 2017, based on this group’s yearlong effort, the Board of Visitors approved an update to the mission statement along with the University’s 2018-2023 strategic plan</w:t>
      </w:r>
      <w:r>
        <w:rPr>
          <w:rFonts w:ascii="Arial" w:hAnsi="Arial" w:cs="Arial"/>
          <w:color w:val="000000" w:themeColor="text1"/>
        </w:rPr>
        <w:t>,</w:t>
      </w:r>
      <w:r w:rsidRPr="00DE1FD7">
        <w:rPr>
          <w:rFonts w:ascii="Arial" w:hAnsi="Arial" w:cs="Arial"/>
          <w:color w:val="000000" w:themeColor="text1"/>
        </w:rPr>
        <w:t xml:space="preserve"> </w:t>
      </w:r>
      <w:r w:rsidRPr="001A7089">
        <w:rPr>
          <w:rFonts w:ascii="Arial" w:hAnsi="Arial" w:cs="Arial"/>
          <w:i/>
          <w:color w:val="000000" w:themeColor="text1"/>
        </w:rPr>
        <w:t>Embracing the Tradition</w:t>
      </w:r>
      <w:r>
        <w:rPr>
          <w:rFonts w:ascii="Arial" w:hAnsi="Arial" w:cs="Arial"/>
          <w:i/>
          <w:color w:val="000000" w:themeColor="text1"/>
        </w:rPr>
        <w:t xml:space="preserve"> and</w:t>
      </w:r>
      <w:r w:rsidRPr="001A7089">
        <w:rPr>
          <w:rFonts w:ascii="Arial" w:hAnsi="Arial" w:cs="Arial"/>
          <w:i/>
          <w:color w:val="000000" w:themeColor="text1"/>
        </w:rPr>
        <w:t xml:space="preserve"> Envisioning the Future</w:t>
      </w:r>
      <w:r w:rsidRPr="00DE1FD7">
        <w:rPr>
          <w:rFonts w:ascii="Arial" w:hAnsi="Arial" w:cs="Arial"/>
          <w:color w:val="000000" w:themeColor="text1"/>
        </w:rPr>
        <w:t>.  The mission statement was again updated by the Board of Visitors on October 3, 2018</w:t>
      </w:r>
      <w:r>
        <w:rPr>
          <w:rFonts w:ascii="Arial" w:hAnsi="Arial" w:cs="Arial"/>
          <w:color w:val="000000" w:themeColor="text1"/>
        </w:rPr>
        <w:t>,</w:t>
      </w:r>
      <w:r w:rsidRPr="00DE1FD7">
        <w:rPr>
          <w:rFonts w:ascii="Arial" w:hAnsi="Arial" w:cs="Arial"/>
          <w:color w:val="000000" w:themeColor="text1"/>
        </w:rPr>
        <w:t xml:space="preserve"> in light of the </w:t>
      </w:r>
      <w:r>
        <w:rPr>
          <w:rFonts w:ascii="Arial" w:hAnsi="Arial" w:cs="Arial"/>
          <w:color w:val="000000" w:themeColor="text1"/>
        </w:rPr>
        <w:t xml:space="preserve">University’s </w:t>
      </w:r>
      <w:r w:rsidRPr="00DE1FD7">
        <w:rPr>
          <w:rFonts w:ascii="Arial" w:hAnsi="Arial" w:cs="Arial"/>
          <w:color w:val="000000" w:themeColor="text1"/>
        </w:rPr>
        <w:t>proposed merger</w:t>
      </w:r>
      <w:r>
        <w:rPr>
          <w:rFonts w:ascii="Arial" w:hAnsi="Arial" w:cs="Arial"/>
          <w:color w:val="000000" w:themeColor="text1"/>
        </w:rPr>
        <w:t xml:space="preserve"> with Jefferson College of Health Sciences</w:t>
      </w:r>
      <w:r w:rsidRPr="00DE1FD7">
        <w:rPr>
          <w:rFonts w:ascii="Arial" w:hAnsi="Arial" w:cs="Arial"/>
          <w:color w:val="000000" w:themeColor="text1"/>
        </w:rPr>
        <w:t>. Prior to this change, the mission statement indicated that Radford University empowered students "...from the baccalaureate to the doctoral level..."</w:t>
      </w:r>
      <w:r>
        <w:rPr>
          <w:rFonts w:ascii="Arial" w:hAnsi="Arial" w:cs="Arial"/>
          <w:color w:val="000000" w:themeColor="text1"/>
        </w:rPr>
        <w:t xml:space="preserve">  The </w:t>
      </w:r>
      <w:r w:rsidRPr="00DE1FD7">
        <w:rPr>
          <w:rFonts w:ascii="Arial" w:hAnsi="Arial" w:cs="Arial"/>
          <w:color w:val="000000" w:themeColor="text1"/>
        </w:rPr>
        <w:t xml:space="preserve">Board of Visitors agreed </w:t>
      </w:r>
      <w:r w:rsidR="00946647" w:rsidRPr="00DE1FD7">
        <w:rPr>
          <w:rFonts w:ascii="Arial" w:hAnsi="Arial" w:cs="Arial"/>
          <w:color w:val="000000" w:themeColor="text1"/>
        </w:rPr>
        <w:t>that changing</w:t>
      </w:r>
      <w:r w:rsidRPr="00DE1FD7">
        <w:rPr>
          <w:rFonts w:ascii="Arial" w:hAnsi="Arial" w:cs="Arial"/>
          <w:color w:val="000000" w:themeColor="text1"/>
        </w:rPr>
        <w:t xml:space="preserve"> the wording from </w:t>
      </w:r>
      <w:r>
        <w:rPr>
          <w:rFonts w:ascii="Arial" w:hAnsi="Arial" w:cs="Arial"/>
          <w:color w:val="000000" w:themeColor="text1"/>
        </w:rPr>
        <w:t>“</w:t>
      </w:r>
      <w:r w:rsidRPr="00DE1FD7">
        <w:rPr>
          <w:rFonts w:ascii="Arial" w:hAnsi="Arial" w:cs="Arial"/>
          <w:color w:val="000000" w:themeColor="text1"/>
        </w:rPr>
        <w:t>baccalaureate</w:t>
      </w:r>
      <w:r>
        <w:rPr>
          <w:rFonts w:ascii="Arial" w:hAnsi="Arial" w:cs="Arial"/>
          <w:color w:val="000000" w:themeColor="text1"/>
        </w:rPr>
        <w:t>”</w:t>
      </w:r>
      <w:r w:rsidRPr="00DE1FD7">
        <w:rPr>
          <w:rFonts w:ascii="Arial" w:hAnsi="Arial" w:cs="Arial"/>
          <w:color w:val="000000" w:themeColor="text1"/>
        </w:rPr>
        <w:t xml:space="preserve"> to </w:t>
      </w:r>
      <w:r>
        <w:rPr>
          <w:rFonts w:ascii="Arial" w:hAnsi="Arial" w:cs="Arial"/>
          <w:color w:val="000000" w:themeColor="text1"/>
        </w:rPr>
        <w:t>“</w:t>
      </w:r>
      <w:r w:rsidRPr="00DE1FD7">
        <w:rPr>
          <w:rFonts w:ascii="Arial" w:hAnsi="Arial" w:cs="Arial"/>
          <w:color w:val="000000" w:themeColor="text1"/>
        </w:rPr>
        <w:t>undergraduate</w:t>
      </w:r>
      <w:r>
        <w:rPr>
          <w:rFonts w:ascii="Arial" w:hAnsi="Arial" w:cs="Arial"/>
          <w:color w:val="000000" w:themeColor="text1"/>
        </w:rPr>
        <w:t>”</w:t>
      </w:r>
      <w:r w:rsidRPr="00DE1FD7">
        <w:rPr>
          <w:rFonts w:ascii="Arial" w:hAnsi="Arial" w:cs="Arial"/>
          <w:color w:val="000000" w:themeColor="text1"/>
        </w:rPr>
        <w:t xml:space="preserve"> would allow the mission to </w:t>
      </w:r>
      <w:r w:rsidRPr="00DE1FD7">
        <w:rPr>
          <w:rFonts w:ascii="Arial" w:hAnsi="Arial" w:cs="Arial"/>
          <w:color w:val="000000" w:themeColor="text1"/>
        </w:rPr>
        <w:lastRenderedPageBreak/>
        <w:t xml:space="preserve">encompass the students from Jefferson College of Health Sciences’ three associate’s degree programs.  These programs </w:t>
      </w:r>
      <w:r w:rsidR="006625AF">
        <w:rPr>
          <w:rFonts w:ascii="Arial" w:hAnsi="Arial" w:cs="Arial"/>
          <w:color w:val="000000" w:themeColor="text1"/>
        </w:rPr>
        <w:t xml:space="preserve">were </w:t>
      </w:r>
      <w:r w:rsidR="007E674C">
        <w:rPr>
          <w:rFonts w:ascii="Arial" w:hAnsi="Arial" w:cs="Arial"/>
          <w:color w:val="000000" w:themeColor="text1"/>
        </w:rPr>
        <w:t xml:space="preserve">temporarily </w:t>
      </w:r>
      <w:r w:rsidR="007E674C" w:rsidRPr="00DE1FD7">
        <w:rPr>
          <w:rFonts w:ascii="Arial" w:hAnsi="Arial" w:cs="Arial"/>
          <w:color w:val="000000" w:themeColor="text1"/>
        </w:rPr>
        <w:t>transferred</w:t>
      </w:r>
      <w:r w:rsidRPr="00DE1FD7">
        <w:rPr>
          <w:rFonts w:ascii="Arial" w:hAnsi="Arial" w:cs="Arial"/>
          <w:color w:val="000000" w:themeColor="text1"/>
        </w:rPr>
        <w:t xml:space="preserve"> to Radford University in order to appropriately t</w:t>
      </w:r>
      <w:r>
        <w:rPr>
          <w:rFonts w:ascii="Arial" w:hAnsi="Arial" w:cs="Arial"/>
          <w:color w:val="000000" w:themeColor="text1"/>
        </w:rPr>
        <w:t>each</w:t>
      </w:r>
      <w:r w:rsidRPr="00DE1FD7">
        <w:rPr>
          <w:rFonts w:ascii="Arial" w:hAnsi="Arial" w:cs="Arial"/>
          <w:color w:val="000000" w:themeColor="text1"/>
        </w:rPr>
        <w:t xml:space="preserve"> out and </w:t>
      </w:r>
      <w:r>
        <w:rPr>
          <w:rFonts w:ascii="Arial" w:hAnsi="Arial" w:cs="Arial"/>
          <w:color w:val="000000" w:themeColor="text1"/>
        </w:rPr>
        <w:t xml:space="preserve">then </w:t>
      </w:r>
      <w:r w:rsidRPr="00DE1FD7">
        <w:rPr>
          <w:rFonts w:ascii="Arial" w:hAnsi="Arial" w:cs="Arial"/>
          <w:color w:val="000000" w:themeColor="text1"/>
        </w:rPr>
        <w:t xml:space="preserve">transfer </w:t>
      </w:r>
      <w:r>
        <w:rPr>
          <w:rFonts w:ascii="Arial" w:hAnsi="Arial" w:cs="Arial"/>
          <w:color w:val="000000" w:themeColor="text1"/>
        </w:rPr>
        <w:t xml:space="preserve">the programs </w:t>
      </w:r>
      <w:r w:rsidRPr="00DE1FD7">
        <w:rPr>
          <w:rFonts w:ascii="Arial" w:hAnsi="Arial" w:cs="Arial"/>
          <w:color w:val="000000" w:themeColor="text1"/>
        </w:rPr>
        <w:t>to Virginia Western Community College</w:t>
      </w:r>
      <w:r>
        <w:rPr>
          <w:rFonts w:ascii="Arial" w:hAnsi="Arial" w:cs="Arial"/>
          <w:color w:val="000000" w:themeColor="text1"/>
        </w:rPr>
        <w:t xml:space="preserve"> upon their attainment of regional and program accreditation</w:t>
      </w:r>
      <w:r w:rsidRPr="00DE1FD7">
        <w:rPr>
          <w:rFonts w:ascii="Arial" w:hAnsi="Arial" w:cs="Arial"/>
          <w:color w:val="000000" w:themeColor="text1"/>
        </w:rPr>
        <w:t xml:space="preserve">. </w:t>
      </w:r>
      <w:r w:rsidR="00A37B63">
        <w:rPr>
          <w:rFonts w:ascii="Arial" w:hAnsi="Arial" w:cs="Arial"/>
          <w:color w:val="000000" w:themeColor="text1"/>
        </w:rPr>
        <w:t>There are no plans to alter the mission of the University at this time.</w:t>
      </w:r>
      <w:r w:rsidRPr="00DE1FD7">
        <w:rPr>
          <w:rFonts w:ascii="Arial" w:hAnsi="Arial" w:cs="Arial"/>
          <w:color w:val="000000" w:themeColor="text1"/>
        </w:rPr>
        <w:t xml:space="preserve"> </w:t>
      </w:r>
    </w:p>
    <w:p w14:paraId="44298790" w14:textId="77777777" w:rsidR="00E218A5" w:rsidRPr="001A7089" w:rsidRDefault="00E218A5" w:rsidP="00E218A5">
      <w:pPr>
        <w:ind w:left="720" w:right="86"/>
        <w:jc w:val="both"/>
        <w:rPr>
          <w:rFonts w:ascii="Arial" w:hAnsi="Arial" w:cs="Arial"/>
          <w:b/>
          <w:color w:val="000000" w:themeColor="text1"/>
        </w:rPr>
      </w:pPr>
      <w:r w:rsidRPr="001A7089">
        <w:rPr>
          <w:rFonts w:ascii="Arial" w:hAnsi="Arial" w:cs="Arial"/>
          <w:b/>
          <w:color w:val="000000" w:themeColor="text1"/>
          <w:u w:val="single"/>
        </w:rPr>
        <w:t>Radford University Vision</w:t>
      </w:r>
      <w:r w:rsidRPr="001A7089">
        <w:rPr>
          <w:rFonts w:ascii="Arial" w:hAnsi="Arial" w:cs="Arial"/>
          <w:b/>
          <w:color w:val="000000" w:themeColor="text1"/>
        </w:rPr>
        <w:t xml:space="preserve">: </w:t>
      </w:r>
    </w:p>
    <w:p w14:paraId="084286CB" w14:textId="77777777" w:rsidR="00E218A5" w:rsidRPr="001A7089" w:rsidRDefault="00E218A5" w:rsidP="00E218A5">
      <w:pPr>
        <w:ind w:left="1440" w:right="86"/>
        <w:jc w:val="both"/>
        <w:rPr>
          <w:rFonts w:ascii="Arial" w:hAnsi="Arial" w:cs="Arial"/>
          <w:i/>
          <w:color w:val="000000" w:themeColor="text1"/>
        </w:rPr>
      </w:pPr>
      <w:r w:rsidRPr="001A7089">
        <w:rPr>
          <w:rFonts w:ascii="Arial" w:hAnsi="Arial" w:cs="Arial"/>
          <w:i/>
          <w:color w:val="000000" w:themeColor="text1"/>
        </w:rPr>
        <w:t>Radford University aspires to be the premier, innovative, student-centered university in the Commonwealth of Virginia and beyond with a keen focus on teaching, research and service.</w:t>
      </w:r>
    </w:p>
    <w:p w14:paraId="7B39C74D" w14:textId="77777777" w:rsidR="00E218A5" w:rsidRPr="001A7089" w:rsidRDefault="000F29D1" w:rsidP="00E218A5">
      <w:pPr>
        <w:ind w:left="720" w:right="86"/>
        <w:jc w:val="both"/>
        <w:rPr>
          <w:rFonts w:ascii="Arial" w:hAnsi="Arial" w:cs="Arial"/>
          <w:b/>
          <w:color w:val="000000" w:themeColor="text1"/>
        </w:rPr>
      </w:pPr>
      <w:r w:rsidRPr="001A7089">
        <w:rPr>
          <w:rFonts w:ascii="Arial" w:hAnsi="Arial" w:cs="Arial"/>
          <w:b/>
          <w:color w:val="000000" w:themeColor="text1"/>
          <w:u w:val="single"/>
        </w:rPr>
        <w:t xml:space="preserve">Radford University </w:t>
      </w:r>
      <w:r w:rsidR="00E218A5" w:rsidRPr="001A7089">
        <w:rPr>
          <w:rFonts w:ascii="Arial" w:hAnsi="Arial" w:cs="Arial"/>
          <w:b/>
          <w:color w:val="000000" w:themeColor="text1"/>
          <w:u w:val="single"/>
        </w:rPr>
        <w:t>Mission</w:t>
      </w:r>
      <w:r w:rsidR="00E218A5" w:rsidRPr="001A7089">
        <w:rPr>
          <w:rFonts w:ascii="Arial" w:hAnsi="Arial" w:cs="Arial"/>
          <w:b/>
          <w:color w:val="000000" w:themeColor="text1"/>
        </w:rPr>
        <w:t>:</w:t>
      </w:r>
    </w:p>
    <w:p w14:paraId="729FBF98" w14:textId="77777777" w:rsidR="00E218A5" w:rsidRDefault="00E218A5" w:rsidP="00E218A5">
      <w:pPr>
        <w:ind w:left="1440" w:right="86"/>
        <w:jc w:val="both"/>
        <w:rPr>
          <w:rFonts w:ascii="Arial" w:hAnsi="Arial" w:cs="Arial"/>
          <w:i/>
          <w:color w:val="000000" w:themeColor="text1"/>
        </w:rPr>
      </w:pPr>
      <w:r w:rsidRPr="00DE1FD7">
        <w:rPr>
          <w:rFonts w:ascii="Arial" w:hAnsi="Arial" w:cs="Arial"/>
          <w:i/>
          <w:color w:val="000000" w:themeColor="text1"/>
        </w:rPr>
        <w:t>As a mid-sized, comprehensive, public institution, dedicated to the creation and dissemination of knowledge, Radford University empowers students from diverse backgrounds by providing transformative educational experiences, from the undergraduate to the doctoral level, within and beyond the classroom.  As an inclusive university community, we specialize in cultivating relationships among students, faculty, staff, alumni and other partners and in providing a culture of service, support and engagement.  We embrace innovation and tradition and instill students with purpose and the ability to think creatively and critically.  We provide an educational environment and the tools to address the social, economic and environmental issues confronting our region, nation and the world.</w:t>
      </w:r>
    </w:p>
    <w:p w14:paraId="75861656" w14:textId="77777777" w:rsidR="00E218A5" w:rsidRPr="001A7089" w:rsidRDefault="000F29D1" w:rsidP="00E218A5">
      <w:pPr>
        <w:ind w:left="720" w:right="86"/>
        <w:jc w:val="both"/>
        <w:rPr>
          <w:rFonts w:ascii="Arial" w:hAnsi="Arial" w:cs="Arial"/>
          <w:b/>
          <w:color w:val="000000" w:themeColor="text1"/>
        </w:rPr>
      </w:pPr>
      <w:r w:rsidRPr="001A7089">
        <w:rPr>
          <w:rFonts w:ascii="Arial" w:hAnsi="Arial" w:cs="Arial"/>
          <w:b/>
          <w:color w:val="000000" w:themeColor="text1"/>
          <w:u w:val="single"/>
        </w:rPr>
        <w:t xml:space="preserve">Radford University </w:t>
      </w:r>
      <w:r w:rsidR="00E218A5" w:rsidRPr="001A7089">
        <w:rPr>
          <w:rFonts w:ascii="Arial" w:hAnsi="Arial" w:cs="Arial"/>
          <w:b/>
          <w:color w:val="000000" w:themeColor="text1"/>
          <w:u w:val="single"/>
        </w:rPr>
        <w:t>Core Values</w:t>
      </w:r>
      <w:r w:rsidR="00E218A5" w:rsidRPr="001A7089">
        <w:rPr>
          <w:rFonts w:ascii="Arial" w:hAnsi="Arial" w:cs="Arial"/>
          <w:b/>
          <w:color w:val="000000" w:themeColor="text1"/>
        </w:rPr>
        <w:t>:</w:t>
      </w:r>
    </w:p>
    <w:p w14:paraId="3413E5A4" w14:textId="77777777" w:rsidR="00E218A5" w:rsidRPr="008B7397" w:rsidRDefault="00E218A5" w:rsidP="00E218A5">
      <w:pPr>
        <w:pStyle w:val="ListParagraph"/>
        <w:numPr>
          <w:ilvl w:val="0"/>
          <w:numId w:val="7"/>
        </w:numPr>
        <w:spacing w:after="60"/>
        <w:ind w:right="86"/>
        <w:contextualSpacing w:val="0"/>
        <w:jc w:val="both"/>
        <w:rPr>
          <w:rFonts w:ascii="Arial" w:hAnsi="Arial" w:cs="Arial"/>
          <w:i/>
          <w:color w:val="000000" w:themeColor="text1"/>
        </w:rPr>
      </w:pPr>
      <w:r w:rsidRPr="008B7397">
        <w:rPr>
          <w:rFonts w:ascii="Arial" w:hAnsi="Arial" w:cs="Arial"/>
          <w:i/>
          <w:color w:val="000000" w:themeColor="text1"/>
        </w:rPr>
        <w:t>Student Empowerment and Success — We engage and support our students in the discovery and pursuit of their own unique paths.</w:t>
      </w:r>
    </w:p>
    <w:p w14:paraId="7A5D9CEA" w14:textId="77777777" w:rsidR="00E218A5" w:rsidRPr="008B7397" w:rsidRDefault="00E218A5" w:rsidP="00E218A5">
      <w:pPr>
        <w:pStyle w:val="ListParagraph"/>
        <w:numPr>
          <w:ilvl w:val="0"/>
          <w:numId w:val="7"/>
        </w:numPr>
        <w:spacing w:after="60"/>
        <w:ind w:right="86"/>
        <w:contextualSpacing w:val="0"/>
        <w:jc w:val="both"/>
        <w:rPr>
          <w:rFonts w:ascii="Arial" w:hAnsi="Arial" w:cs="Arial"/>
          <w:i/>
          <w:color w:val="000000" w:themeColor="text1"/>
        </w:rPr>
      </w:pPr>
      <w:r w:rsidRPr="008B7397">
        <w:rPr>
          <w:rFonts w:ascii="Arial" w:hAnsi="Arial" w:cs="Arial"/>
          <w:i/>
          <w:color w:val="000000" w:themeColor="text1"/>
        </w:rPr>
        <w:t>Excellence — We expect our community to strive for the highest standards.</w:t>
      </w:r>
    </w:p>
    <w:p w14:paraId="7459C320" w14:textId="77777777" w:rsidR="00E218A5" w:rsidRPr="008B7397" w:rsidRDefault="00E218A5" w:rsidP="00E218A5">
      <w:pPr>
        <w:pStyle w:val="ListParagraph"/>
        <w:numPr>
          <w:ilvl w:val="0"/>
          <w:numId w:val="7"/>
        </w:numPr>
        <w:spacing w:after="60"/>
        <w:ind w:right="86"/>
        <w:contextualSpacing w:val="0"/>
        <w:jc w:val="both"/>
        <w:rPr>
          <w:rFonts w:ascii="Arial" w:hAnsi="Arial" w:cs="Arial"/>
          <w:i/>
          <w:color w:val="000000" w:themeColor="text1"/>
        </w:rPr>
      </w:pPr>
      <w:r w:rsidRPr="008B7397">
        <w:rPr>
          <w:rFonts w:ascii="Arial" w:hAnsi="Arial" w:cs="Arial"/>
          <w:i/>
          <w:color w:val="000000" w:themeColor="text1"/>
        </w:rPr>
        <w:t>Inclusiveness — We are committed to a spirit of cooperation and collaboration, embracing and honoring the diversity of our community.</w:t>
      </w:r>
    </w:p>
    <w:p w14:paraId="329FA839" w14:textId="77777777" w:rsidR="00E218A5" w:rsidRPr="008B7397" w:rsidRDefault="00E218A5" w:rsidP="00E218A5">
      <w:pPr>
        <w:pStyle w:val="ListParagraph"/>
        <w:numPr>
          <w:ilvl w:val="0"/>
          <w:numId w:val="7"/>
        </w:numPr>
        <w:spacing w:after="60"/>
        <w:ind w:right="86"/>
        <w:contextualSpacing w:val="0"/>
        <w:jc w:val="both"/>
        <w:rPr>
          <w:rFonts w:ascii="Arial" w:hAnsi="Arial" w:cs="Arial"/>
          <w:i/>
          <w:color w:val="000000" w:themeColor="text1"/>
        </w:rPr>
      </w:pPr>
      <w:r w:rsidRPr="008B7397">
        <w:rPr>
          <w:rFonts w:ascii="Arial" w:hAnsi="Arial" w:cs="Arial"/>
          <w:i/>
          <w:color w:val="000000" w:themeColor="text1"/>
        </w:rPr>
        <w:t>Community — We foster relationships and a culture of service within and beyond our university community.</w:t>
      </w:r>
    </w:p>
    <w:p w14:paraId="32056774" w14:textId="77777777" w:rsidR="00E218A5" w:rsidRPr="008B7397" w:rsidRDefault="00E218A5" w:rsidP="00E218A5">
      <w:pPr>
        <w:pStyle w:val="ListParagraph"/>
        <w:numPr>
          <w:ilvl w:val="0"/>
          <w:numId w:val="7"/>
        </w:numPr>
        <w:spacing w:after="60"/>
        <w:ind w:right="86"/>
        <w:contextualSpacing w:val="0"/>
        <w:jc w:val="both"/>
        <w:rPr>
          <w:rFonts w:ascii="Arial" w:hAnsi="Arial" w:cs="Arial"/>
          <w:i/>
          <w:color w:val="000000" w:themeColor="text1"/>
        </w:rPr>
      </w:pPr>
      <w:r w:rsidRPr="008B7397">
        <w:rPr>
          <w:rFonts w:ascii="Arial" w:hAnsi="Arial" w:cs="Arial"/>
          <w:i/>
          <w:color w:val="000000" w:themeColor="text1"/>
        </w:rPr>
        <w:t>Intellectual Freedom — We encourage and defend a fearless exploration of knowledge in all its forms.</w:t>
      </w:r>
    </w:p>
    <w:p w14:paraId="145E9154" w14:textId="77777777" w:rsidR="00E218A5" w:rsidRPr="008B7397" w:rsidRDefault="00E218A5" w:rsidP="00E218A5">
      <w:pPr>
        <w:pStyle w:val="ListParagraph"/>
        <w:numPr>
          <w:ilvl w:val="0"/>
          <w:numId w:val="7"/>
        </w:numPr>
        <w:spacing w:after="60"/>
        <w:ind w:right="86"/>
        <w:contextualSpacing w:val="0"/>
        <w:jc w:val="both"/>
        <w:rPr>
          <w:rFonts w:ascii="Arial" w:hAnsi="Arial" w:cs="Arial"/>
          <w:i/>
          <w:color w:val="000000" w:themeColor="text1"/>
        </w:rPr>
      </w:pPr>
      <w:r w:rsidRPr="008B7397">
        <w:rPr>
          <w:rFonts w:ascii="Arial" w:hAnsi="Arial" w:cs="Arial"/>
          <w:i/>
          <w:color w:val="000000" w:themeColor="text1"/>
        </w:rPr>
        <w:t>Innovation — We inspire and support creativity in research, scholarship, pedagogy and service.</w:t>
      </w:r>
    </w:p>
    <w:p w14:paraId="0AFA023C" w14:textId="77777777" w:rsidR="00E218A5" w:rsidRDefault="00E218A5" w:rsidP="00E218A5">
      <w:pPr>
        <w:pStyle w:val="ListParagraph"/>
        <w:numPr>
          <w:ilvl w:val="0"/>
          <w:numId w:val="7"/>
        </w:numPr>
        <w:spacing w:after="60"/>
        <w:ind w:right="86"/>
        <w:contextualSpacing w:val="0"/>
        <w:jc w:val="both"/>
        <w:rPr>
          <w:rFonts w:ascii="Arial" w:hAnsi="Arial" w:cs="Arial"/>
          <w:i/>
          <w:color w:val="000000" w:themeColor="text1"/>
        </w:rPr>
      </w:pPr>
      <w:r w:rsidRPr="008B7397">
        <w:rPr>
          <w:rFonts w:ascii="Arial" w:hAnsi="Arial" w:cs="Arial"/>
          <w:i/>
          <w:color w:val="000000" w:themeColor="text1"/>
        </w:rPr>
        <w:t>Sustainability — We are committed to integrating sustainable practices into all aspects of our operations and engage students across the curriculum to learn, discover and contribute to positive current and future environmental solutions.</w:t>
      </w:r>
    </w:p>
    <w:p w14:paraId="5A350BE7" w14:textId="77777777" w:rsidR="00EB1462" w:rsidRDefault="00EB1462" w:rsidP="00F9447C">
      <w:pPr>
        <w:ind w:left="720"/>
        <w:jc w:val="both"/>
        <w:rPr>
          <w:rFonts w:ascii="Arial" w:hAnsi="Arial" w:cs="Arial"/>
          <w:sz w:val="20"/>
          <w:szCs w:val="20"/>
        </w:rPr>
      </w:pPr>
    </w:p>
    <w:p w14:paraId="610A0CC0" w14:textId="77777777" w:rsidR="00D573C5" w:rsidRDefault="00D573C5" w:rsidP="00F9447C">
      <w:pPr>
        <w:spacing w:after="0" w:line="240" w:lineRule="auto"/>
        <w:ind w:left="2880" w:right="90" w:hanging="2160"/>
        <w:jc w:val="both"/>
        <w:rPr>
          <w:rFonts w:ascii="Arial" w:hAnsi="Arial" w:cs="Arial"/>
          <w:b/>
          <w:color w:val="000000" w:themeColor="text1"/>
          <w:u w:val="single"/>
        </w:rPr>
      </w:pPr>
    </w:p>
    <w:p w14:paraId="4F668094" w14:textId="77777777" w:rsidR="00D573C5" w:rsidRDefault="00D573C5" w:rsidP="00F9447C">
      <w:pPr>
        <w:spacing w:after="0" w:line="240" w:lineRule="auto"/>
        <w:ind w:left="2880" w:right="90" w:hanging="2160"/>
        <w:jc w:val="both"/>
        <w:rPr>
          <w:rFonts w:ascii="Arial" w:hAnsi="Arial" w:cs="Arial"/>
          <w:b/>
          <w:color w:val="000000" w:themeColor="text1"/>
          <w:u w:val="single"/>
        </w:rPr>
      </w:pPr>
    </w:p>
    <w:p w14:paraId="3C3FFC30" w14:textId="77777777" w:rsidR="00D573C5" w:rsidRDefault="00D573C5" w:rsidP="00F9447C">
      <w:pPr>
        <w:spacing w:after="0" w:line="240" w:lineRule="auto"/>
        <w:ind w:left="2880" w:right="90" w:hanging="2160"/>
        <w:jc w:val="both"/>
        <w:rPr>
          <w:rFonts w:ascii="Arial" w:hAnsi="Arial" w:cs="Arial"/>
          <w:b/>
          <w:color w:val="000000" w:themeColor="text1"/>
          <w:u w:val="single"/>
        </w:rPr>
      </w:pPr>
    </w:p>
    <w:p w14:paraId="02543A2E" w14:textId="77777777" w:rsidR="00D573C5" w:rsidRDefault="00D573C5" w:rsidP="00F9447C">
      <w:pPr>
        <w:spacing w:after="0" w:line="240" w:lineRule="auto"/>
        <w:ind w:left="2880" w:right="90" w:hanging="2160"/>
        <w:jc w:val="both"/>
        <w:rPr>
          <w:rFonts w:ascii="Arial" w:hAnsi="Arial" w:cs="Arial"/>
          <w:b/>
          <w:color w:val="000000" w:themeColor="text1"/>
          <w:u w:val="single"/>
        </w:rPr>
      </w:pPr>
    </w:p>
    <w:p w14:paraId="18FEF59F" w14:textId="77777777" w:rsidR="00D573C5" w:rsidRDefault="00D573C5" w:rsidP="00F9447C">
      <w:pPr>
        <w:spacing w:after="0" w:line="240" w:lineRule="auto"/>
        <w:ind w:left="2880" w:right="90" w:hanging="2160"/>
        <w:jc w:val="both"/>
        <w:rPr>
          <w:rFonts w:ascii="Arial" w:hAnsi="Arial" w:cs="Arial"/>
          <w:b/>
          <w:color w:val="000000" w:themeColor="text1"/>
          <w:u w:val="single"/>
        </w:rPr>
      </w:pPr>
    </w:p>
    <w:p w14:paraId="40167CFA" w14:textId="3172B7B9" w:rsidR="00F9447C" w:rsidRDefault="00F9447C" w:rsidP="00F9447C">
      <w:pPr>
        <w:spacing w:after="0" w:line="240" w:lineRule="auto"/>
        <w:ind w:left="2880" w:right="90" w:hanging="2160"/>
        <w:jc w:val="both"/>
        <w:rPr>
          <w:rFonts w:ascii="Arial" w:hAnsi="Arial" w:cs="Arial"/>
          <w:b/>
          <w:color w:val="000000" w:themeColor="text1"/>
        </w:rPr>
      </w:pPr>
      <w:r>
        <w:rPr>
          <w:rFonts w:ascii="Arial" w:hAnsi="Arial" w:cs="Arial"/>
          <w:b/>
          <w:color w:val="000000" w:themeColor="text1"/>
          <w:u w:val="single"/>
        </w:rPr>
        <w:t>Strategy 1</w:t>
      </w:r>
      <w:r w:rsidRPr="00462D99">
        <w:rPr>
          <w:rFonts w:ascii="Arial" w:hAnsi="Arial" w:cs="Arial"/>
          <w:b/>
          <w:color w:val="000000" w:themeColor="text1"/>
          <w:u w:val="single"/>
        </w:rPr>
        <w:t>:</w:t>
      </w:r>
      <w:r w:rsidRPr="008B7397">
        <w:rPr>
          <w:rFonts w:ascii="Arial" w:hAnsi="Arial" w:cs="Arial"/>
          <w:b/>
          <w:color w:val="000000" w:themeColor="text1"/>
        </w:rPr>
        <w:t xml:space="preserve"> </w:t>
      </w:r>
      <w:r>
        <w:rPr>
          <w:rFonts w:ascii="Arial" w:hAnsi="Arial" w:cs="Arial"/>
          <w:b/>
          <w:color w:val="000000" w:themeColor="text1"/>
        </w:rPr>
        <w:tab/>
      </w:r>
      <w:r w:rsidR="00E76723">
        <w:rPr>
          <w:rFonts w:ascii="Arial" w:hAnsi="Arial" w:cs="Arial"/>
          <w:color w:val="000000" w:themeColor="text1"/>
        </w:rPr>
        <w:t xml:space="preserve">Need-Based </w:t>
      </w:r>
      <w:r w:rsidR="00D10836" w:rsidRPr="00C60A09">
        <w:rPr>
          <w:rFonts w:ascii="Arial" w:hAnsi="Arial" w:cs="Arial"/>
          <w:color w:val="000000" w:themeColor="text1"/>
        </w:rPr>
        <w:t>Student Financial Aid</w:t>
      </w:r>
      <w:r w:rsidR="00E76723">
        <w:rPr>
          <w:rFonts w:ascii="Arial" w:hAnsi="Arial" w:cs="Arial"/>
          <w:color w:val="000000" w:themeColor="text1"/>
        </w:rPr>
        <w:t xml:space="preserve"> Increase</w:t>
      </w:r>
      <w:r w:rsidR="00D10836">
        <w:rPr>
          <w:rFonts w:ascii="Arial" w:hAnsi="Arial" w:cs="Arial"/>
          <w:color w:val="000000" w:themeColor="text1"/>
        </w:rPr>
        <w:t>.</w:t>
      </w:r>
    </w:p>
    <w:p w14:paraId="39C5576A" w14:textId="77777777" w:rsidR="00F9447C" w:rsidRDefault="00F9447C" w:rsidP="00F9447C">
      <w:pPr>
        <w:spacing w:after="0" w:line="240" w:lineRule="auto"/>
        <w:ind w:left="720" w:right="90"/>
        <w:jc w:val="both"/>
        <w:rPr>
          <w:rFonts w:ascii="Arial" w:hAnsi="Arial" w:cs="Arial"/>
          <w:b/>
          <w:color w:val="000000" w:themeColor="text1"/>
          <w:u w:val="single"/>
        </w:rPr>
      </w:pPr>
    </w:p>
    <w:p w14:paraId="62B75A1E" w14:textId="77777777" w:rsidR="00F9447C" w:rsidRPr="008B7397" w:rsidRDefault="00F9447C" w:rsidP="00F9447C">
      <w:pPr>
        <w:spacing w:after="0" w:line="240" w:lineRule="auto"/>
        <w:ind w:left="720" w:right="90"/>
        <w:jc w:val="both"/>
        <w:rPr>
          <w:rFonts w:ascii="Arial" w:hAnsi="Arial" w:cs="Arial"/>
          <w:color w:val="000000" w:themeColor="text1"/>
        </w:rPr>
      </w:pPr>
      <w:r w:rsidRPr="00462D99">
        <w:rPr>
          <w:rFonts w:ascii="Arial" w:hAnsi="Arial" w:cs="Arial"/>
          <w:b/>
          <w:color w:val="000000" w:themeColor="text1"/>
          <w:u w:val="single"/>
        </w:rPr>
        <w:t>SSP Alignment:</w:t>
      </w:r>
      <w:r w:rsidRPr="008B7397">
        <w:rPr>
          <w:rFonts w:ascii="Arial" w:hAnsi="Arial" w:cs="Arial"/>
          <w:b/>
          <w:color w:val="000000" w:themeColor="text1"/>
        </w:rPr>
        <w:t xml:space="preserve"> </w:t>
      </w:r>
      <w:r>
        <w:rPr>
          <w:rFonts w:ascii="Arial" w:hAnsi="Arial" w:cs="Arial"/>
          <w:b/>
          <w:color w:val="000000" w:themeColor="text1"/>
        </w:rPr>
        <w:tab/>
      </w:r>
      <w:r w:rsidR="00C7481E">
        <w:rPr>
          <w:rFonts w:ascii="Arial" w:hAnsi="Arial" w:cs="Arial"/>
          <w:color w:val="000000" w:themeColor="text1"/>
        </w:rPr>
        <w:t>2</w:t>
      </w:r>
      <w:r w:rsidRPr="008B7397">
        <w:rPr>
          <w:rFonts w:ascii="Arial" w:hAnsi="Arial" w:cs="Arial"/>
          <w:color w:val="000000" w:themeColor="text1"/>
        </w:rPr>
        <w:t xml:space="preserve"> – </w:t>
      </w:r>
      <w:r w:rsidR="00D10836">
        <w:rPr>
          <w:rFonts w:ascii="Arial" w:hAnsi="Arial" w:cs="Arial"/>
          <w:color w:val="000000" w:themeColor="text1"/>
        </w:rPr>
        <w:t>Affordab</w:t>
      </w:r>
      <w:r w:rsidR="00C7481E">
        <w:rPr>
          <w:rFonts w:ascii="Arial" w:hAnsi="Arial" w:cs="Arial"/>
          <w:color w:val="000000" w:themeColor="text1"/>
        </w:rPr>
        <w:t>le</w:t>
      </w:r>
    </w:p>
    <w:p w14:paraId="2F091E38" w14:textId="77777777" w:rsidR="00F9447C" w:rsidRPr="008B7397" w:rsidRDefault="00F9447C" w:rsidP="00F9447C">
      <w:pPr>
        <w:spacing w:after="0" w:line="240" w:lineRule="auto"/>
        <w:ind w:left="720" w:right="90"/>
        <w:jc w:val="both"/>
        <w:rPr>
          <w:rFonts w:ascii="Arial" w:hAnsi="Arial" w:cs="Arial"/>
          <w:b/>
          <w:color w:val="000000" w:themeColor="text1"/>
        </w:rPr>
      </w:pPr>
      <w:r w:rsidRPr="008B7397">
        <w:rPr>
          <w:rFonts w:ascii="Arial" w:hAnsi="Arial" w:cs="Arial"/>
          <w:color w:val="000000" w:themeColor="text1"/>
        </w:rPr>
        <w:tab/>
      </w:r>
      <w:r w:rsidRPr="008B7397">
        <w:rPr>
          <w:rFonts w:ascii="Arial" w:hAnsi="Arial" w:cs="Arial"/>
          <w:color w:val="000000" w:themeColor="text1"/>
        </w:rPr>
        <w:tab/>
        <w:t xml:space="preserve">     </w:t>
      </w:r>
      <w:r w:rsidRPr="008B7397">
        <w:rPr>
          <w:rFonts w:ascii="Arial" w:hAnsi="Arial" w:cs="Arial"/>
          <w:color w:val="000000" w:themeColor="text1"/>
        </w:rPr>
        <w:tab/>
      </w:r>
      <w:r w:rsidRPr="008B7397">
        <w:rPr>
          <w:rFonts w:ascii="Arial" w:hAnsi="Arial" w:cs="Arial"/>
          <w:color w:val="000000" w:themeColor="text1"/>
        </w:rPr>
        <w:tab/>
      </w:r>
      <w:r w:rsidRPr="008B7397">
        <w:rPr>
          <w:rFonts w:ascii="Arial" w:hAnsi="Arial" w:cs="Arial"/>
          <w:color w:val="000000" w:themeColor="text1"/>
        </w:rPr>
        <w:tab/>
      </w:r>
      <w:r>
        <w:rPr>
          <w:rFonts w:ascii="Arial" w:hAnsi="Arial" w:cs="Arial"/>
          <w:b/>
          <w:color w:val="000000" w:themeColor="text1"/>
        </w:rPr>
        <w:tab/>
      </w:r>
    </w:p>
    <w:p w14:paraId="0BD924B6" w14:textId="64D881EA" w:rsidR="00D10836" w:rsidRPr="00E76723" w:rsidRDefault="007C3135" w:rsidP="00D10836">
      <w:pPr>
        <w:pStyle w:val="ListParagraph"/>
        <w:spacing w:after="200" w:line="276" w:lineRule="auto"/>
        <w:ind w:right="90"/>
        <w:contextualSpacing w:val="0"/>
        <w:jc w:val="both"/>
        <w:rPr>
          <w:rFonts w:ascii="Arial" w:hAnsi="Arial" w:cs="Arial"/>
          <w:color w:val="000000" w:themeColor="text1"/>
        </w:rPr>
      </w:pPr>
      <w:r w:rsidRPr="007C3135">
        <w:rPr>
          <w:rFonts w:ascii="Arial" w:hAnsi="Arial" w:cs="Arial"/>
          <w:color w:val="000000" w:themeColor="text1"/>
        </w:rPr>
        <w:t>The increasing cost of higher education continues to be a concern for University leadership, students</w:t>
      </w:r>
      <w:r w:rsidR="006625AF">
        <w:rPr>
          <w:rFonts w:ascii="Arial" w:hAnsi="Arial" w:cs="Arial"/>
          <w:color w:val="000000" w:themeColor="text1"/>
        </w:rPr>
        <w:t>,</w:t>
      </w:r>
      <w:r w:rsidRPr="007C3135">
        <w:rPr>
          <w:rFonts w:ascii="Arial" w:hAnsi="Arial" w:cs="Arial"/>
          <w:color w:val="000000" w:themeColor="text1"/>
        </w:rPr>
        <w:t xml:space="preserve"> and their parents as well as representatives in Richmond.</w:t>
      </w:r>
      <w:r w:rsidR="00D10836" w:rsidRPr="00862A47">
        <w:rPr>
          <w:rFonts w:ascii="Arial" w:hAnsi="Arial" w:cs="Arial"/>
          <w:color w:val="000000" w:themeColor="text1"/>
        </w:rPr>
        <w:t xml:space="preserve">  Providing additional </w:t>
      </w:r>
      <w:r w:rsidR="00D10836">
        <w:rPr>
          <w:rFonts w:ascii="Arial" w:hAnsi="Arial" w:cs="Arial"/>
          <w:color w:val="000000" w:themeColor="text1"/>
        </w:rPr>
        <w:t xml:space="preserve">need-based </w:t>
      </w:r>
      <w:r w:rsidR="00D10836" w:rsidRPr="00862A47">
        <w:rPr>
          <w:rFonts w:ascii="Arial" w:hAnsi="Arial" w:cs="Arial"/>
          <w:color w:val="000000" w:themeColor="text1"/>
        </w:rPr>
        <w:t xml:space="preserve">financial aid </w:t>
      </w:r>
      <w:r w:rsidR="00D10836">
        <w:rPr>
          <w:rFonts w:ascii="Arial" w:hAnsi="Arial" w:cs="Arial"/>
          <w:color w:val="000000" w:themeColor="text1"/>
        </w:rPr>
        <w:t>has proven to be</w:t>
      </w:r>
      <w:r w:rsidR="00D10836" w:rsidRPr="00862A47">
        <w:rPr>
          <w:rFonts w:ascii="Arial" w:hAnsi="Arial" w:cs="Arial"/>
          <w:color w:val="000000" w:themeColor="text1"/>
        </w:rPr>
        <w:t xml:space="preserve"> the </w:t>
      </w:r>
      <w:r w:rsidR="00D10836" w:rsidRPr="00E76723">
        <w:rPr>
          <w:rFonts w:ascii="Arial" w:hAnsi="Arial" w:cs="Arial"/>
          <w:color w:val="000000" w:themeColor="text1"/>
        </w:rPr>
        <w:t>most prudent approach to offsetting this cost.</w:t>
      </w:r>
      <w:r w:rsidR="008A32C6">
        <w:rPr>
          <w:rFonts w:ascii="Arial" w:hAnsi="Arial" w:cs="Arial"/>
          <w:color w:val="000000" w:themeColor="text1"/>
        </w:rPr>
        <w:t xml:space="preserve">  This is </w:t>
      </w:r>
      <w:r w:rsidR="006E5898">
        <w:rPr>
          <w:rFonts w:ascii="Arial" w:hAnsi="Arial" w:cs="Arial"/>
          <w:color w:val="000000" w:themeColor="text1"/>
        </w:rPr>
        <w:t>especially</w:t>
      </w:r>
      <w:r w:rsidR="008A32C6">
        <w:rPr>
          <w:rFonts w:ascii="Arial" w:hAnsi="Arial" w:cs="Arial"/>
          <w:color w:val="000000" w:themeColor="text1"/>
        </w:rPr>
        <w:t xml:space="preserve"> critical at Radford University</w:t>
      </w:r>
      <w:r w:rsidR="006E5898">
        <w:rPr>
          <w:rFonts w:ascii="Arial" w:hAnsi="Arial" w:cs="Arial"/>
          <w:color w:val="000000" w:themeColor="text1"/>
        </w:rPr>
        <w:t xml:space="preserve"> where over 64% of students apply and are eligible for financial aid. </w:t>
      </w:r>
      <w:r w:rsidR="008A32C6">
        <w:rPr>
          <w:rFonts w:ascii="Arial" w:hAnsi="Arial" w:cs="Arial"/>
          <w:color w:val="000000" w:themeColor="text1"/>
        </w:rPr>
        <w:t xml:space="preserve"> </w:t>
      </w:r>
      <w:r w:rsidR="00D10836" w:rsidRPr="00E76723">
        <w:rPr>
          <w:rFonts w:ascii="Arial" w:hAnsi="Arial" w:cs="Arial"/>
          <w:color w:val="000000" w:themeColor="text1"/>
        </w:rPr>
        <w:t xml:space="preserve"> </w:t>
      </w:r>
    </w:p>
    <w:p w14:paraId="24620FD8" w14:textId="76AF706B" w:rsidR="00D10836" w:rsidRDefault="00D10836" w:rsidP="00D10836">
      <w:pPr>
        <w:pStyle w:val="ListParagraph"/>
        <w:autoSpaceDE w:val="0"/>
        <w:autoSpaceDN w:val="0"/>
        <w:adjustRightInd w:val="0"/>
        <w:spacing w:after="200" w:line="276" w:lineRule="auto"/>
        <w:contextualSpacing w:val="0"/>
        <w:jc w:val="both"/>
        <w:rPr>
          <w:rFonts w:ascii="Arial" w:hAnsi="Arial" w:cs="Arial"/>
          <w:color w:val="000000" w:themeColor="text1"/>
        </w:rPr>
      </w:pPr>
      <w:r w:rsidRPr="00E76723">
        <w:rPr>
          <w:rFonts w:ascii="Arial" w:hAnsi="Arial" w:cs="Arial"/>
          <w:color w:val="000000" w:themeColor="text1"/>
        </w:rPr>
        <w:t xml:space="preserve">According to SCHEV data, the partnership funding model indicates a need </w:t>
      </w:r>
      <w:r w:rsidRPr="00954953">
        <w:rPr>
          <w:rFonts w:ascii="Arial" w:hAnsi="Arial" w:cs="Arial"/>
          <w:color w:val="000000" w:themeColor="text1"/>
        </w:rPr>
        <w:t>of $</w:t>
      </w:r>
      <w:r w:rsidR="00954953">
        <w:rPr>
          <w:rFonts w:ascii="Arial" w:hAnsi="Arial" w:cs="Arial"/>
          <w:color w:val="000000" w:themeColor="text1"/>
        </w:rPr>
        <w:t>32,890,008</w:t>
      </w:r>
      <w:r w:rsidRPr="00E76723">
        <w:rPr>
          <w:rFonts w:ascii="Arial" w:hAnsi="Arial" w:cs="Arial"/>
          <w:color w:val="000000" w:themeColor="text1"/>
        </w:rPr>
        <w:t xml:space="preserve"> in state support for the University in 20</w:t>
      </w:r>
      <w:r w:rsidR="00A51AF9" w:rsidRPr="00E76723">
        <w:rPr>
          <w:rFonts w:ascii="Arial" w:hAnsi="Arial" w:cs="Arial"/>
          <w:color w:val="000000" w:themeColor="text1"/>
        </w:rPr>
        <w:t>21</w:t>
      </w:r>
      <w:r w:rsidRPr="00E76723">
        <w:rPr>
          <w:rFonts w:ascii="Arial" w:hAnsi="Arial" w:cs="Arial"/>
          <w:color w:val="000000" w:themeColor="text1"/>
        </w:rPr>
        <w:t>-2</w:t>
      </w:r>
      <w:r w:rsidR="00A51AF9" w:rsidRPr="00E76723">
        <w:rPr>
          <w:rFonts w:ascii="Arial" w:hAnsi="Arial" w:cs="Arial"/>
          <w:color w:val="000000" w:themeColor="text1"/>
        </w:rPr>
        <w:t>2</w:t>
      </w:r>
      <w:r w:rsidRPr="00E76723">
        <w:rPr>
          <w:rFonts w:ascii="Arial" w:hAnsi="Arial" w:cs="Arial"/>
          <w:color w:val="000000" w:themeColor="text1"/>
        </w:rPr>
        <w:t>; however, the actual support is anticipated at $</w:t>
      </w:r>
      <w:r w:rsidR="00A61151">
        <w:rPr>
          <w:rFonts w:ascii="Arial" w:hAnsi="Arial" w:cs="Arial"/>
          <w:color w:val="000000" w:themeColor="text1"/>
        </w:rPr>
        <w:t>14,172,602</w:t>
      </w:r>
      <w:r w:rsidRPr="00E76723">
        <w:rPr>
          <w:rFonts w:ascii="Arial" w:hAnsi="Arial" w:cs="Arial"/>
          <w:color w:val="000000" w:themeColor="text1"/>
        </w:rPr>
        <w:t xml:space="preserve"> or </w:t>
      </w:r>
      <w:r w:rsidR="00954953">
        <w:rPr>
          <w:rFonts w:ascii="Arial" w:hAnsi="Arial" w:cs="Arial"/>
          <w:color w:val="000000" w:themeColor="text1"/>
        </w:rPr>
        <w:t>43.1</w:t>
      </w:r>
      <w:r w:rsidRPr="00E76723">
        <w:rPr>
          <w:rFonts w:ascii="Arial" w:hAnsi="Arial" w:cs="Arial"/>
          <w:color w:val="000000" w:themeColor="text1"/>
        </w:rPr>
        <w:t xml:space="preserve">% of total need.  </w:t>
      </w:r>
      <w:r w:rsidRPr="0077163D">
        <w:rPr>
          <w:rFonts w:ascii="Arial" w:hAnsi="Arial" w:cs="Arial"/>
          <w:color w:val="000000" w:themeColor="text1"/>
        </w:rPr>
        <w:t xml:space="preserve">The State has continued to invest in programs such as the Commonwealth Grant supporting </w:t>
      </w:r>
      <w:r w:rsidR="00F033EE" w:rsidRPr="00CC10CE">
        <w:rPr>
          <w:rFonts w:ascii="Arial" w:hAnsi="Arial" w:cs="Arial"/>
          <w:color w:val="000000" w:themeColor="text1"/>
        </w:rPr>
        <w:t>1</w:t>
      </w:r>
      <w:r w:rsidRPr="00CC10CE">
        <w:rPr>
          <w:rFonts w:ascii="Arial" w:hAnsi="Arial" w:cs="Arial"/>
          <w:color w:val="000000" w:themeColor="text1"/>
        </w:rPr>
        <w:t>,</w:t>
      </w:r>
      <w:r w:rsidR="0077163D" w:rsidRPr="00CC10CE">
        <w:rPr>
          <w:rFonts w:ascii="Arial" w:hAnsi="Arial" w:cs="Arial"/>
          <w:color w:val="000000" w:themeColor="text1"/>
        </w:rPr>
        <w:t>872</w:t>
      </w:r>
      <w:r w:rsidRPr="0077163D">
        <w:rPr>
          <w:rFonts w:ascii="Arial" w:hAnsi="Arial" w:cs="Arial"/>
          <w:color w:val="000000" w:themeColor="text1"/>
        </w:rPr>
        <w:t xml:space="preserve"> students in 20</w:t>
      </w:r>
      <w:r w:rsidR="00A51AF9" w:rsidRPr="0077163D">
        <w:rPr>
          <w:rFonts w:ascii="Arial" w:hAnsi="Arial" w:cs="Arial"/>
          <w:color w:val="000000" w:themeColor="text1"/>
        </w:rPr>
        <w:t>21</w:t>
      </w:r>
      <w:r w:rsidRPr="0077163D">
        <w:rPr>
          <w:rFonts w:ascii="Arial" w:hAnsi="Arial" w:cs="Arial"/>
          <w:color w:val="000000" w:themeColor="text1"/>
        </w:rPr>
        <w:t>-</w:t>
      </w:r>
      <w:r w:rsidR="00A51AF9" w:rsidRPr="0077163D">
        <w:rPr>
          <w:rFonts w:ascii="Arial" w:hAnsi="Arial" w:cs="Arial"/>
          <w:color w:val="000000" w:themeColor="text1"/>
        </w:rPr>
        <w:t>22</w:t>
      </w:r>
      <w:r w:rsidRPr="0077163D">
        <w:rPr>
          <w:rFonts w:ascii="Arial" w:hAnsi="Arial" w:cs="Arial"/>
          <w:color w:val="000000" w:themeColor="text1"/>
        </w:rPr>
        <w:t xml:space="preserve"> at a cost of </w:t>
      </w:r>
      <w:r w:rsidRPr="00CC10CE">
        <w:rPr>
          <w:rFonts w:ascii="Arial" w:hAnsi="Arial" w:cs="Arial"/>
          <w:color w:val="000000" w:themeColor="text1"/>
        </w:rPr>
        <w:t>$</w:t>
      </w:r>
      <w:r w:rsidR="00A61151">
        <w:rPr>
          <w:rFonts w:ascii="Arial" w:hAnsi="Arial" w:cs="Arial"/>
          <w:color w:val="000000" w:themeColor="text1"/>
        </w:rPr>
        <w:t>8,176,207</w:t>
      </w:r>
      <w:r w:rsidRPr="0077163D">
        <w:rPr>
          <w:rFonts w:ascii="Arial" w:hAnsi="Arial" w:cs="Arial"/>
          <w:color w:val="000000" w:themeColor="text1"/>
        </w:rPr>
        <w:t xml:space="preserve"> </w:t>
      </w:r>
      <w:r w:rsidR="00A54482" w:rsidRPr="0077163D">
        <w:rPr>
          <w:rFonts w:ascii="Arial" w:hAnsi="Arial" w:cs="Arial"/>
          <w:color w:val="000000" w:themeColor="text1"/>
        </w:rPr>
        <w:t>and</w:t>
      </w:r>
      <w:r w:rsidRPr="0077163D">
        <w:rPr>
          <w:rFonts w:ascii="Arial" w:hAnsi="Arial" w:cs="Arial"/>
          <w:color w:val="000000" w:themeColor="text1"/>
        </w:rPr>
        <w:t xml:space="preserve"> the Virginia Guaranteed Assistance Grant (VGAP) supporting </w:t>
      </w:r>
      <w:r w:rsidR="0077163D" w:rsidRPr="0077163D">
        <w:rPr>
          <w:rFonts w:ascii="Arial" w:hAnsi="Arial" w:cs="Arial"/>
          <w:color w:val="000000" w:themeColor="text1"/>
        </w:rPr>
        <w:t>447</w:t>
      </w:r>
      <w:r w:rsidRPr="0077163D">
        <w:rPr>
          <w:rFonts w:ascii="Arial" w:hAnsi="Arial" w:cs="Arial"/>
          <w:color w:val="000000" w:themeColor="text1"/>
        </w:rPr>
        <w:t xml:space="preserve"> students at a cost of </w:t>
      </w:r>
      <w:r w:rsidRPr="00CC10CE">
        <w:rPr>
          <w:rFonts w:ascii="Arial" w:hAnsi="Arial" w:cs="Arial"/>
          <w:color w:val="000000" w:themeColor="text1"/>
        </w:rPr>
        <w:t>$</w:t>
      </w:r>
      <w:r w:rsidR="00A61151">
        <w:rPr>
          <w:rFonts w:ascii="Arial" w:hAnsi="Arial" w:cs="Arial"/>
          <w:color w:val="000000" w:themeColor="text1"/>
        </w:rPr>
        <w:t>2,539,248</w:t>
      </w:r>
      <w:r w:rsidRPr="0077163D">
        <w:rPr>
          <w:rFonts w:ascii="Arial" w:hAnsi="Arial" w:cs="Arial"/>
          <w:color w:val="000000" w:themeColor="text1"/>
        </w:rPr>
        <w:t>.  Additionally, giv</w:t>
      </w:r>
      <w:r w:rsidRPr="00E76723">
        <w:rPr>
          <w:rFonts w:ascii="Arial" w:hAnsi="Arial" w:cs="Arial"/>
          <w:color w:val="000000" w:themeColor="text1"/>
        </w:rPr>
        <w:t>en the increases in enrollment from</w:t>
      </w:r>
      <w:r w:rsidRPr="00207CCE">
        <w:rPr>
          <w:rFonts w:ascii="Arial" w:hAnsi="Arial" w:cs="Arial"/>
          <w:color w:val="000000" w:themeColor="text1"/>
        </w:rPr>
        <w:t xml:space="preserve"> traditionally underserved populations, the University</w:t>
      </w:r>
      <w:r w:rsidR="006625AF">
        <w:rPr>
          <w:rFonts w:ascii="Arial" w:hAnsi="Arial" w:cs="Arial"/>
          <w:color w:val="000000" w:themeColor="text1"/>
        </w:rPr>
        <w:t xml:space="preserve"> anticipates</w:t>
      </w:r>
      <w:r w:rsidRPr="00862A47">
        <w:rPr>
          <w:rFonts w:ascii="Arial" w:hAnsi="Arial" w:cs="Arial"/>
          <w:color w:val="000000" w:themeColor="text1"/>
        </w:rPr>
        <w:t xml:space="preserve"> calculated need under the partnership funding model</w:t>
      </w:r>
      <w:r w:rsidR="00DF327D">
        <w:rPr>
          <w:rFonts w:ascii="Arial" w:hAnsi="Arial" w:cs="Arial"/>
          <w:color w:val="000000" w:themeColor="text1"/>
        </w:rPr>
        <w:t>, or whatever model will replace the existing model,</w:t>
      </w:r>
      <w:r w:rsidRPr="00862A47">
        <w:rPr>
          <w:rFonts w:ascii="Arial" w:hAnsi="Arial" w:cs="Arial"/>
          <w:color w:val="000000" w:themeColor="text1"/>
        </w:rPr>
        <w:t xml:space="preserve"> will continue</w:t>
      </w:r>
      <w:r w:rsidR="00D901C8">
        <w:rPr>
          <w:rFonts w:ascii="Arial" w:hAnsi="Arial" w:cs="Arial"/>
          <w:color w:val="000000" w:themeColor="text1"/>
        </w:rPr>
        <w:t xml:space="preserve"> to</w:t>
      </w:r>
      <w:r w:rsidRPr="00862A47">
        <w:rPr>
          <w:rFonts w:ascii="Arial" w:hAnsi="Arial" w:cs="Arial"/>
          <w:color w:val="000000" w:themeColor="text1"/>
        </w:rPr>
        <w:t xml:space="preserve"> </w:t>
      </w:r>
      <w:r>
        <w:rPr>
          <w:rFonts w:ascii="Arial" w:hAnsi="Arial" w:cs="Arial"/>
          <w:color w:val="000000" w:themeColor="text1"/>
        </w:rPr>
        <w:t xml:space="preserve">grow for the foreseeable future. </w:t>
      </w:r>
    </w:p>
    <w:p w14:paraId="61068E02" w14:textId="7819901F" w:rsidR="00D10836" w:rsidRDefault="00D10836" w:rsidP="00D10836">
      <w:pPr>
        <w:pStyle w:val="ListParagraph"/>
        <w:autoSpaceDE w:val="0"/>
        <w:autoSpaceDN w:val="0"/>
        <w:adjustRightInd w:val="0"/>
        <w:spacing w:after="200" w:line="276" w:lineRule="auto"/>
        <w:contextualSpacing w:val="0"/>
        <w:jc w:val="both"/>
        <w:rPr>
          <w:rFonts w:ascii="Arial" w:hAnsi="Arial" w:cs="Arial"/>
          <w:color w:val="000000" w:themeColor="text1"/>
        </w:rPr>
      </w:pPr>
      <w:r>
        <w:rPr>
          <w:rFonts w:ascii="Arial" w:hAnsi="Arial" w:cs="Arial"/>
          <w:color w:val="000000" w:themeColor="text1"/>
        </w:rPr>
        <w:t xml:space="preserve">Radford University </w:t>
      </w:r>
      <w:r w:rsidR="00A37B63">
        <w:rPr>
          <w:rFonts w:ascii="Arial" w:hAnsi="Arial" w:cs="Arial"/>
          <w:color w:val="000000" w:themeColor="text1"/>
        </w:rPr>
        <w:t xml:space="preserve">has historically </w:t>
      </w:r>
      <w:r w:rsidR="00DF327D">
        <w:rPr>
          <w:rFonts w:ascii="Arial" w:hAnsi="Arial" w:cs="Arial"/>
          <w:color w:val="000000" w:themeColor="text1"/>
        </w:rPr>
        <w:t xml:space="preserve">relied on a </w:t>
      </w:r>
      <w:r>
        <w:rPr>
          <w:rFonts w:ascii="Arial" w:hAnsi="Arial" w:cs="Arial"/>
          <w:color w:val="000000" w:themeColor="text1"/>
        </w:rPr>
        <w:t xml:space="preserve">low cost and low institutional aid </w:t>
      </w:r>
      <w:r w:rsidR="00DF327D">
        <w:rPr>
          <w:rFonts w:ascii="Arial" w:hAnsi="Arial" w:cs="Arial"/>
          <w:color w:val="000000" w:themeColor="text1"/>
        </w:rPr>
        <w:t>model</w:t>
      </w:r>
      <w:r>
        <w:rPr>
          <w:rFonts w:ascii="Arial" w:hAnsi="Arial" w:cs="Arial"/>
          <w:color w:val="000000" w:themeColor="text1"/>
        </w:rPr>
        <w:t xml:space="preserve">; however, </w:t>
      </w:r>
      <w:r w:rsidR="00DF327D">
        <w:rPr>
          <w:rFonts w:ascii="Arial" w:hAnsi="Arial" w:cs="Arial"/>
          <w:color w:val="000000" w:themeColor="text1"/>
        </w:rPr>
        <w:t>in recent years the University has made significant investment in the amount of institutional aid provided to students</w:t>
      </w:r>
      <w:r w:rsidR="00394684">
        <w:rPr>
          <w:rFonts w:ascii="Arial" w:hAnsi="Arial" w:cs="Arial"/>
          <w:color w:val="000000" w:themeColor="text1"/>
        </w:rPr>
        <w:t>. This investment allows the University</w:t>
      </w:r>
      <w:r w:rsidR="00DF327D">
        <w:rPr>
          <w:rFonts w:ascii="Arial" w:hAnsi="Arial" w:cs="Arial"/>
          <w:color w:val="000000" w:themeColor="text1"/>
        </w:rPr>
        <w:t xml:space="preserve"> to remain market competitive as well as to </w:t>
      </w:r>
      <w:r>
        <w:rPr>
          <w:rFonts w:ascii="Arial" w:hAnsi="Arial" w:cs="Arial"/>
          <w:color w:val="000000" w:themeColor="text1"/>
        </w:rPr>
        <w:t>make strategic investments in the most financially disadvantaged students</w:t>
      </w:r>
      <w:r w:rsidR="0041678E">
        <w:rPr>
          <w:rFonts w:ascii="Arial" w:hAnsi="Arial" w:cs="Arial"/>
          <w:color w:val="000000" w:themeColor="text1"/>
        </w:rPr>
        <w:t>. This is done</w:t>
      </w:r>
      <w:r>
        <w:rPr>
          <w:rFonts w:ascii="Arial" w:hAnsi="Arial" w:cs="Arial"/>
          <w:color w:val="000000" w:themeColor="text1"/>
        </w:rPr>
        <w:t xml:space="preserve"> </w:t>
      </w:r>
      <w:r w:rsidR="00DF327D">
        <w:rPr>
          <w:rFonts w:ascii="Arial" w:hAnsi="Arial" w:cs="Arial"/>
          <w:color w:val="000000" w:themeColor="text1"/>
        </w:rPr>
        <w:t>by providing</w:t>
      </w:r>
      <w:r>
        <w:rPr>
          <w:rFonts w:ascii="Arial" w:hAnsi="Arial" w:cs="Arial"/>
          <w:color w:val="000000" w:themeColor="text1"/>
        </w:rPr>
        <w:t xml:space="preserve"> additional aid for </w:t>
      </w:r>
      <w:r w:rsidR="0041678E">
        <w:rPr>
          <w:rFonts w:ascii="Arial" w:hAnsi="Arial" w:cs="Arial"/>
          <w:color w:val="000000" w:themeColor="text1"/>
        </w:rPr>
        <w:t>students</w:t>
      </w:r>
      <w:r w:rsidR="007E674C">
        <w:rPr>
          <w:rFonts w:ascii="Arial" w:hAnsi="Arial" w:cs="Arial"/>
          <w:color w:val="000000" w:themeColor="text1"/>
        </w:rPr>
        <w:t xml:space="preserve"> </w:t>
      </w:r>
      <w:r>
        <w:rPr>
          <w:rFonts w:ascii="Arial" w:hAnsi="Arial" w:cs="Arial"/>
          <w:color w:val="000000" w:themeColor="text1"/>
        </w:rPr>
        <w:t>who have remaining need after the VGAP and Commonwealth funding have been applied.  The University has limited resources available for institutional financial aid due to its high percentage of in-state undergraduate students (</w:t>
      </w:r>
      <w:r w:rsidR="00BE00BF">
        <w:rPr>
          <w:rFonts w:ascii="Arial" w:hAnsi="Arial" w:cs="Arial"/>
          <w:color w:val="000000" w:themeColor="text1"/>
        </w:rPr>
        <w:t>93</w:t>
      </w:r>
      <w:r>
        <w:rPr>
          <w:rFonts w:ascii="Arial" w:hAnsi="Arial" w:cs="Arial"/>
          <w:color w:val="000000" w:themeColor="text1"/>
        </w:rPr>
        <w:t xml:space="preserve"> percent in Fall 202</w:t>
      </w:r>
      <w:r w:rsidR="00954953">
        <w:rPr>
          <w:rFonts w:ascii="Arial" w:hAnsi="Arial" w:cs="Arial"/>
          <w:color w:val="000000" w:themeColor="text1"/>
        </w:rPr>
        <w:t>0</w:t>
      </w:r>
      <w:r>
        <w:rPr>
          <w:rFonts w:ascii="Arial" w:hAnsi="Arial" w:cs="Arial"/>
          <w:color w:val="000000" w:themeColor="text1"/>
        </w:rPr>
        <w:t>)</w:t>
      </w:r>
      <w:r w:rsidR="0041678E">
        <w:rPr>
          <w:rFonts w:ascii="Arial" w:hAnsi="Arial" w:cs="Arial"/>
          <w:color w:val="000000" w:themeColor="text1"/>
        </w:rPr>
        <w:t>. However, the University</w:t>
      </w:r>
      <w:r>
        <w:rPr>
          <w:rFonts w:ascii="Arial" w:hAnsi="Arial" w:cs="Arial"/>
          <w:color w:val="000000" w:themeColor="text1"/>
        </w:rPr>
        <w:t xml:space="preserve"> will continue the Highlander Grant financial aid initiative at a cost of $1,907,471 annually as well as make planned investments to the University’s need and ability grant program.</w:t>
      </w:r>
      <w:r w:rsidR="00DF327D">
        <w:rPr>
          <w:rFonts w:ascii="Arial" w:hAnsi="Arial" w:cs="Arial"/>
          <w:color w:val="000000" w:themeColor="text1"/>
        </w:rPr>
        <w:t xml:space="preserve">  </w:t>
      </w:r>
      <w:r w:rsidR="004E570E">
        <w:rPr>
          <w:rFonts w:ascii="Arial" w:hAnsi="Arial" w:cs="Arial"/>
          <w:color w:val="000000" w:themeColor="text1"/>
        </w:rPr>
        <w:t>Established in 2020-21, the Highlander Distinction Program infused an additional $3.2</w:t>
      </w:r>
      <w:r w:rsidR="00255317">
        <w:rPr>
          <w:rFonts w:ascii="Arial" w:hAnsi="Arial" w:cs="Arial"/>
          <w:color w:val="000000" w:themeColor="text1"/>
        </w:rPr>
        <w:t xml:space="preserve"> million</w:t>
      </w:r>
      <w:r w:rsidR="004E570E">
        <w:rPr>
          <w:rFonts w:ascii="Arial" w:hAnsi="Arial" w:cs="Arial"/>
          <w:color w:val="000000" w:themeColor="text1"/>
        </w:rPr>
        <w:t xml:space="preserve"> in institutional aid for students demonstrating strong need and ability. </w:t>
      </w:r>
      <w:r w:rsidR="00DF327D">
        <w:rPr>
          <w:rFonts w:ascii="Arial" w:hAnsi="Arial" w:cs="Arial"/>
          <w:color w:val="000000" w:themeColor="text1"/>
        </w:rPr>
        <w:t xml:space="preserve">This has been </w:t>
      </w:r>
      <w:r w:rsidR="00600D3C">
        <w:rPr>
          <w:rFonts w:ascii="Arial" w:hAnsi="Arial" w:cs="Arial"/>
          <w:color w:val="000000" w:themeColor="text1"/>
        </w:rPr>
        <w:t xml:space="preserve">a </w:t>
      </w:r>
      <w:r w:rsidR="00DF327D">
        <w:rPr>
          <w:rFonts w:ascii="Arial" w:hAnsi="Arial" w:cs="Arial"/>
          <w:color w:val="000000" w:themeColor="text1"/>
        </w:rPr>
        <w:t xml:space="preserve">difficult </w:t>
      </w:r>
      <w:r w:rsidR="00600D3C">
        <w:rPr>
          <w:rFonts w:ascii="Arial" w:hAnsi="Arial" w:cs="Arial"/>
          <w:color w:val="000000" w:themeColor="text1"/>
        </w:rPr>
        <w:t xml:space="preserve">but necessary investment in students </w:t>
      </w:r>
      <w:r w:rsidR="00DF327D">
        <w:rPr>
          <w:rFonts w:ascii="Arial" w:hAnsi="Arial" w:cs="Arial"/>
          <w:color w:val="000000" w:themeColor="text1"/>
        </w:rPr>
        <w:t xml:space="preserve">in light of tuition realignment limitations. </w:t>
      </w:r>
      <w:r w:rsidR="00394684">
        <w:rPr>
          <w:rFonts w:ascii="Arial" w:hAnsi="Arial" w:cs="Arial"/>
          <w:color w:val="000000" w:themeColor="text1"/>
        </w:rPr>
        <w:t>Maintaining student affordability and investing in students to ensure financial access is not a barrier in achieving their higher education goals is of u</w:t>
      </w:r>
      <w:r w:rsidR="00CC10CE">
        <w:rPr>
          <w:rFonts w:ascii="Arial" w:hAnsi="Arial" w:cs="Arial"/>
          <w:color w:val="000000" w:themeColor="text1"/>
        </w:rPr>
        <w:t>t</w:t>
      </w:r>
      <w:r w:rsidR="00394684">
        <w:rPr>
          <w:rFonts w:ascii="Arial" w:hAnsi="Arial" w:cs="Arial"/>
          <w:color w:val="000000" w:themeColor="text1"/>
        </w:rPr>
        <w:t xml:space="preserve">most importance to the University. </w:t>
      </w:r>
      <w:r w:rsidR="00BC6B0F">
        <w:rPr>
          <w:rFonts w:ascii="Arial" w:hAnsi="Arial" w:cs="Arial"/>
          <w:lang w:val="en"/>
        </w:rPr>
        <w:t>The general fund request included in this submission will be impactful in ensuring financial accessibility for Virginia students.</w:t>
      </w:r>
    </w:p>
    <w:p w14:paraId="3F6CA4B8" w14:textId="77777777" w:rsidR="00D573C5" w:rsidRDefault="00D573C5" w:rsidP="00191FF1">
      <w:pPr>
        <w:spacing w:after="0" w:line="240" w:lineRule="auto"/>
        <w:ind w:left="2880" w:right="90" w:hanging="2160"/>
        <w:jc w:val="both"/>
        <w:rPr>
          <w:rFonts w:ascii="Arial" w:hAnsi="Arial" w:cs="Arial"/>
          <w:b/>
          <w:color w:val="000000" w:themeColor="text1"/>
          <w:u w:val="single"/>
        </w:rPr>
      </w:pPr>
    </w:p>
    <w:p w14:paraId="5382D9F0" w14:textId="06A69346" w:rsidR="00191FF1" w:rsidRDefault="00191FF1" w:rsidP="00191FF1">
      <w:pPr>
        <w:spacing w:after="0" w:line="240" w:lineRule="auto"/>
        <w:ind w:left="2880" w:right="90" w:hanging="2160"/>
        <w:jc w:val="both"/>
        <w:rPr>
          <w:rFonts w:ascii="Arial" w:hAnsi="Arial" w:cs="Arial"/>
          <w:b/>
          <w:color w:val="000000" w:themeColor="text1"/>
        </w:rPr>
      </w:pPr>
      <w:r>
        <w:rPr>
          <w:rFonts w:ascii="Arial" w:hAnsi="Arial" w:cs="Arial"/>
          <w:b/>
          <w:color w:val="000000" w:themeColor="text1"/>
          <w:u w:val="single"/>
        </w:rPr>
        <w:t>Strategy 2</w:t>
      </w:r>
      <w:r w:rsidRPr="00462D99">
        <w:rPr>
          <w:rFonts w:ascii="Arial" w:hAnsi="Arial" w:cs="Arial"/>
          <w:b/>
          <w:color w:val="000000" w:themeColor="text1"/>
          <w:u w:val="single"/>
        </w:rPr>
        <w:t>:</w:t>
      </w:r>
      <w:r w:rsidRPr="008B7397">
        <w:rPr>
          <w:rFonts w:ascii="Arial" w:hAnsi="Arial" w:cs="Arial"/>
          <w:b/>
          <w:color w:val="000000" w:themeColor="text1"/>
        </w:rPr>
        <w:t xml:space="preserve"> </w:t>
      </w:r>
      <w:r>
        <w:rPr>
          <w:rFonts w:ascii="Arial" w:hAnsi="Arial" w:cs="Arial"/>
          <w:b/>
          <w:color w:val="000000" w:themeColor="text1"/>
        </w:rPr>
        <w:tab/>
      </w:r>
      <w:r w:rsidR="00E76723">
        <w:rPr>
          <w:rFonts w:ascii="Arial" w:hAnsi="Arial" w:cs="Arial"/>
          <w:color w:val="000000" w:themeColor="text1"/>
        </w:rPr>
        <w:t xml:space="preserve">Elevate </w:t>
      </w:r>
      <w:r w:rsidR="004251FB">
        <w:rPr>
          <w:rFonts w:ascii="Arial" w:hAnsi="Arial" w:cs="Arial"/>
          <w:color w:val="000000" w:themeColor="text1"/>
        </w:rPr>
        <w:t>S</w:t>
      </w:r>
      <w:r>
        <w:rPr>
          <w:rFonts w:ascii="Arial" w:hAnsi="Arial" w:cs="Arial"/>
          <w:color w:val="000000" w:themeColor="text1"/>
        </w:rPr>
        <w:t>tudent Success</w:t>
      </w:r>
      <w:r w:rsidR="00E76723">
        <w:rPr>
          <w:rFonts w:ascii="Arial" w:hAnsi="Arial" w:cs="Arial"/>
          <w:color w:val="000000" w:themeColor="text1"/>
        </w:rPr>
        <w:t>, Engagement, and Retention</w:t>
      </w:r>
      <w:r w:rsidR="00946647">
        <w:rPr>
          <w:rFonts w:ascii="Arial" w:hAnsi="Arial" w:cs="Arial"/>
          <w:color w:val="000000" w:themeColor="text1"/>
        </w:rPr>
        <w:t>.</w:t>
      </w:r>
    </w:p>
    <w:p w14:paraId="5DEFA5A6" w14:textId="77777777" w:rsidR="00191FF1" w:rsidRDefault="00191FF1" w:rsidP="00191FF1">
      <w:pPr>
        <w:spacing w:after="0" w:line="240" w:lineRule="auto"/>
        <w:ind w:left="720" w:right="90"/>
        <w:jc w:val="both"/>
        <w:rPr>
          <w:rFonts w:ascii="Arial" w:hAnsi="Arial" w:cs="Arial"/>
          <w:b/>
          <w:color w:val="000000" w:themeColor="text1"/>
          <w:u w:val="single"/>
        </w:rPr>
      </w:pPr>
    </w:p>
    <w:p w14:paraId="4DB2CCDC" w14:textId="77777777" w:rsidR="00191FF1" w:rsidRDefault="00191FF1" w:rsidP="00191FF1">
      <w:pPr>
        <w:spacing w:after="0" w:line="240" w:lineRule="auto"/>
        <w:ind w:left="720" w:right="90"/>
        <w:jc w:val="both"/>
        <w:rPr>
          <w:rFonts w:ascii="Arial" w:hAnsi="Arial" w:cs="Arial"/>
          <w:color w:val="000000" w:themeColor="text1"/>
        </w:rPr>
      </w:pPr>
      <w:r w:rsidRPr="00462D99">
        <w:rPr>
          <w:rFonts w:ascii="Arial" w:hAnsi="Arial" w:cs="Arial"/>
          <w:b/>
          <w:color w:val="000000" w:themeColor="text1"/>
          <w:u w:val="single"/>
        </w:rPr>
        <w:t>SSP Alignment:</w:t>
      </w:r>
      <w:r w:rsidRPr="008B7397">
        <w:rPr>
          <w:rFonts w:ascii="Arial" w:hAnsi="Arial" w:cs="Arial"/>
          <w:b/>
          <w:color w:val="000000" w:themeColor="text1"/>
        </w:rPr>
        <w:t xml:space="preserve"> </w:t>
      </w:r>
      <w:r>
        <w:rPr>
          <w:rFonts w:ascii="Arial" w:hAnsi="Arial" w:cs="Arial"/>
          <w:b/>
          <w:color w:val="000000" w:themeColor="text1"/>
        </w:rPr>
        <w:tab/>
      </w:r>
      <w:r w:rsidR="00C7481E">
        <w:rPr>
          <w:rFonts w:ascii="Arial" w:hAnsi="Arial" w:cs="Arial"/>
          <w:color w:val="000000" w:themeColor="text1"/>
        </w:rPr>
        <w:t>1</w:t>
      </w:r>
      <w:r w:rsidRPr="008B7397">
        <w:rPr>
          <w:rFonts w:ascii="Arial" w:hAnsi="Arial" w:cs="Arial"/>
          <w:color w:val="000000" w:themeColor="text1"/>
        </w:rPr>
        <w:t xml:space="preserve"> – </w:t>
      </w:r>
      <w:r w:rsidR="00C7481E">
        <w:rPr>
          <w:rFonts w:ascii="Arial" w:hAnsi="Arial" w:cs="Arial"/>
          <w:color w:val="000000" w:themeColor="text1"/>
        </w:rPr>
        <w:t>Equitable</w:t>
      </w:r>
    </w:p>
    <w:p w14:paraId="5F6A01EA" w14:textId="77777777" w:rsidR="00600D3C" w:rsidRPr="008B7397" w:rsidRDefault="00600D3C" w:rsidP="00191FF1">
      <w:pPr>
        <w:spacing w:after="0" w:line="240" w:lineRule="auto"/>
        <w:ind w:left="720" w:right="90"/>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3</w:t>
      </w:r>
      <w:r w:rsidRPr="008B7397">
        <w:rPr>
          <w:rFonts w:ascii="Arial" w:hAnsi="Arial" w:cs="Arial"/>
          <w:color w:val="000000" w:themeColor="text1"/>
        </w:rPr>
        <w:t xml:space="preserve"> – </w:t>
      </w:r>
      <w:r>
        <w:rPr>
          <w:rFonts w:ascii="Arial" w:hAnsi="Arial" w:cs="Arial"/>
          <w:color w:val="000000" w:themeColor="text1"/>
        </w:rPr>
        <w:t>Transformational</w:t>
      </w:r>
    </w:p>
    <w:p w14:paraId="00D860BA" w14:textId="77777777" w:rsidR="00191FF1" w:rsidRPr="008B7397" w:rsidRDefault="00191FF1" w:rsidP="00191FF1">
      <w:pPr>
        <w:spacing w:after="0" w:line="240" w:lineRule="auto"/>
        <w:ind w:left="720" w:right="90"/>
        <w:jc w:val="both"/>
        <w:rPr>
          <w:rFonts w:ascii="Arial" w:hAnsi="Arial" w:cs="Arial"/>
          <w:b/>
          <w:color w:val="000000" w:themeColor="text1"/>
        </w:rPr>
      </w:pPr>
      <w:r w:rsidRPr="008B7397">
        <w:rPr>
          <w:rFonts w:ascii="Arial" w:hAnsi="Arial" w:cs="Arial"/>
          <w:color w:val="000000" w:themeColor="text1"/>
        </w:rPr>
        <w:tab/>
      </w:r>
      <w:r w:rsidRPr="008B7397">
        <w:rPr>
          <w:rFonts w:ascii="Arial" w:hAnsi="Arial" w:cs="Arial"/>
          <w:color w:val="000000" w:themeColor="text1"/>
        </w:rPr>
        <w:tab/>
        <w:t xml:space="preserve">     </w:t>
      </w:r>
      <w:r w:rsidRPr="008B7397">
        <w:rPr>
          <w:rFonts w:ascii="Arial" w:hAnsi="Arial" w:cs="Arial"/>
          <w:color w:val="000000" w:themeColor="text1"/>
        </w:rPr>
        <w:tab/>
      </w:r>
      <w:r w:rsidRPr="008B7397">
        <w:rPr>
          <w:rFonts w:ascii="Arial" w:hAnsi="Arial" w:cs="Arial"/>
          <w:color w:val="000000" w:themeColor="text1"/>
        </w:rPr>
        <w:tab/>
      </w:r>
      <w:r w:rsidRPr="008B7397">
        <w:rPr>
          <w:rFonts w:ascii="Arial" w:hAnsi="Arial" w:cs="Arial"/>
          <w:color w:val="000000" w:themeColor="text1"/>
        </w:rPr>
        <w:tab/>
      </w:r>
      <w:r>
        <w:rPr>
          <w:rFonts w:ascii="Arial" w:hAnsi="Arial" w:cs="Arial"/>
          <w:b/>
          <w:color w:val="000000" w:themeColor="text1"/>
        </w:rPr>
        <w:tab/>
      </w:r>
    </w:p>
    <w:p w14:paraId="08037692" w14:textId="2A4AF4D0" w:rsidR="00191FF1" w:rsidRPr="00675AFF" w:rsidRDefault="00191FF1" w:rsidP="00191FF1">
      <w:pPr>
        <w:ind w:left="720" w:right="86"/>
        <w:jc w:val="both"/>
        <w:rPr>
          <w:rFonts w:ascii="Arial" w:hAnsi="Arial" w:cs="Arial"/>
          <w:color w:val="000000" w:themeColor="text1"/>
        </w:rPr>
      </w:pPr>
      <w:r w:rsidRPr="00DE1FD7">
        <w:rPr>
          <w:rFonts w:ascii="Arial" w:hAnsi="Arial" w:cs="Arial"/>
          <w:color w:val="000000" w:themeColor="text1"/>
        </w:rPr>
        <w:t>This strategy is at the core of the University’s mission to provide transformative educational experiences that allow students to be success</w:t>
      </w:r>
      <w:r>
        <w:rPr>
          <w:rFonts w:ascii="Arial" w:hAnsi="Arial" w:cs="Arial"/>
          <w:color w:val="000000" w:themeColor="text1"/>
        </w:rPr>
        <w:t xml:space="preserve">ful while also </w:t>
      </w:r>
      <w:r w:rsidRPr="00DE1FD7">
        <w:rPr>
          <w:rFonts w:ascii="Arial" w:hAnsi="Arial" w:cs="Arial"/>
          <w:color w:val="000000" w:themeColor="text1"/>
        </w:rPr>
        <w:t xml:space="preserve">pursuing degrees </w:t>
      </w:r>
      <w:r w:rsidRPr="00DE1FD7">
        <w:rPr>
          <w:rFonts w:ascii="Arial" w:hAnsi="Arial" w:cs="Arial"/>
          <w:color w:val="000000" w:themeColor="text1"/>
        </w:rPr>
        <w:lastRenderedPageBreak/>
        <w:t xml:space="preserve">that meet the changing needs of society. </w:t>
      </w:r>
      <w:r>
        <w:rPr>
          <w:rFonts w:ascii="Arial" w:hAnsi="Arial" w:cs="Arial"/>
          <w:color w:val="000000" w:themeColor="text1"/>
        </w:rPr>
        <w:t>Though the University has worked diligently to improve retention rates, there was a decline in fall to fall retention reflective of the challenging environment during the COVID-19 pandemic.</w:t>
      </w:r>
      <w:r w:rsidR="00BA6D15">
        <w:rPr>
          <w:rFonts w:ascii="Arial" w:hAnsi="Arial" w:cs="Arial"/>
          <w:color w:val="000000" w:themeColor="text1"/>
        </w:rPr>
        <w:t xml:space="preserve"> It</w:t>
      </w:r>
      <w:r w:rsidR="006625AF">
        <w:rPr>
          <w:rFonts w:ascii="Arial" w:hAnsi="Arial" w:cs="Arial"/>
          <w:color w:val="000000" w:themeColor="text1"/>
        </w:rPr>
        <w:t xml:space="preserve"> i</w:t>
      </w:r>
      <w:r w:rsidR="00BA6D15">
        <w:rPr>
          <w:rFonts w:ascii="Arial" w:hAnsi="Arial" w:cs="Arial"/>
          <w:color w:val="000000" w:themeColor="text1"/>
        </w:rPr>
        <w:t>s of critical importance that the University</w:t>
      </w:r>
      <w:r w:rsidR="00600D3C">
        <w:rPr>
          <w:rFonts w:ascii="Arial" w:hAnsi="Arial" w:cs="Arial"/>
          <w:color w:val="000000" w:themeColor="text1"/>
        </w:rPr>
        <w:t xml:space="preserve"> </w:t>
      </w:r>
      <w:r w:rsidR="007C2364">
        <w:rPr>
          <w:rFonts w:ascii="Arial" w:hAnsi="Arial" w:cs="Arial"/>
          <w:color w:val="000000" w:themeColor="text1"/>
        </w:rPr>
        <w:t xml:space="preserve">ensures </w:t>
      </w:r>
      <w:r w:rsidR="00D54137">
        <w:rPr>
          <w:rFonts w:ascii="Arial" w:hAnsi="Arial" w:cs="Arial"/>
          <w:color w:val="000000" w:themeColor="text1"/>
        </w:rPr>
        <w:t xml:space="preserve">appropriate </w:t>
      </w:r>
      <w:r w:rsidR="007C2364">
        <w:rPr>
          <w:rFonts w:ascii="Arial" w:hAnsi="Arial" w:cs="Arial"/>
          <w:color w:val="000000" w:themeColor="text1"/>
        </w:rPr>
        <w:t xml:space="preserve">support services are available to </w:t>
      </w:r>
      <w:r w:rsidR="00D54137">
        <w:rPr>
          <w:rFonts w:ascii="Arial" w:hAnsi="Arial" w:cs="Arial"/>
          <w:color w:val="000000" w:themeColor="text1"/>
        </w:rPr>
        <w:t xml:space="preserve">all </w:t>
      </w:r>
      <w:r w:rsidR="007C2364">
        <w:rPr>
          <w:rFonts w:ascii="Arial" w:hAnsi="Arial" w:cs="Arial"/>
          <w:color w:val="000000" w:themeColor="text1"/>
        </w:rPr>
        <w:t xml:space="preserve">students </w:t>
      </w:r>
      <w:r w:rsidR="00D54137">
        <w:rPr>
          <w:rFonts w:ascii="Arial" w:hAnsi="Arial" w:cs="Arial"/>
          <w:color w:val="000000" w:themeColor="text1"/>
        </w:rPr>
        <w:t xml:space="preserve">in order </w:t>
      </w:r>
      <w:r w:rsidR="007C2364">
        <w:rPr>
          <w:rFonts w:ascii="Arial" w:hAnsi="Arial" w:cs="Arial"/>
          <w:color w:val="000000" w:themeColor="text1"/>
        </w:rPr>
        <w:t xml:space="preserve">to bolster their success, </w:t>
      </w:r>
      <w:r w:rsidR="008C7920">
        <w:rPr>
          <w:rFonts w:ascii="Arial" w:hAnsi="Arial" w:cs="Arial"/>
          <w:color w:val="000000" w:themeColor="text1"/>
        </w:rPr>
        <w:t>strengthen engagement</w:t>
      </w:r>
      <w:r w:rsidR="00702CDD">
        <w:rPr>
          <w:rFonts w:ascii="Arial" w:hAnsi="Arial" w:cs="Arial"/>
          <w:color w:val="000000" w:themeColor="text1"/>
        </w:rPr>
        <w:t>,</w:t>
      </w:r>
      <w:r w:rsidR="007C2364">
        <w:rPr>
          <w:rFonts w:ascii="Arial" w:hAnsi="Arial" w:cs="Arial"/>
          <w:color w:val="000000" w:themeColor="text1"/>
        </w:rPr>
        <w:t xml:space="preserve"> and increase overall retention</w:t>
      </w:r>
      <w:r w:rsidR="00600D3C">
        <w:rPr>
          <w:rFonts w:ascii="Arial" w:hAnsi="Arial" w:cs="Arial"/>
          <w:color w:val="000000" w:themeColor="text1"/>
        </w:rPr>
        <w:t>.</w:t>
      </w:r>
      <w:r w:rsidR="00BA6D15">
        <w:rPr>
          <w:rFonts w:ascii="Arial" w:hAnsi="Arial" w:cs="Arial"/>
          <w:color w:val="000000" w:themeColor="text1"/>
        </w:rPr>
        <w:t xml:space="preserve"> </w:t>
      </w:r>
      <w:r>
        <w:rPr>
          <w:rFonts w:ascii="Arial" w:hAnsi="Arial" w:cs="Arial"/>
          <w:color w:val="000000" w:themeColor="text1"/>
        </w:rPr>
        <w:t xml:space="preserve">  </w:t>
      </w:r>
    </w:p>
    <w:p w14:paraId="07E87EF5" w14:textId="77777777" w:rsidR="00191FF1" w:rsidRPr="00DE1FD7" w:rsidRDefault="00191FF1" w:rsidP="00191FF1">
      <w:pPr>
        <w:ind w:left="720" w:right="86"/>
        <w:jc w:val="both"/>
        <w:rPr>
          <w:rFonts w:ascii="Arial" w:hAnsi="Arial" w:cs="Arial"/>
          <w:color w:val="000000" w:themeColor="text1"/>
        </w:rPr>
      </w:pPr>
      <w:r w:rsidRPr="00DE1FD7">
        <w:rPr>
          <w:rFonts w:ascii="Arial" w:hAnsi="Arial" w:cs="Arial"/>
          <w:color w:val="000000" w:themeColor="text1"/>
        </w:rPr>
        <w:t xml:space="preserve">The institution has identified </w:t>
      </w:r>
      <w:r w:rsidR="00B12D9A">
        <w:rPr>
          <w:rFonts w:ascii="Arial" w:hAnsi="Arial" w:cs="Arial"/>
          <w:color w:val="000000" w:themeColor="text1"/>
        </w:rPr>
        <w:t>four</w:t>
      </w:r>
      <w:r w:rsidRPr="00DE1FD7">
        <w:rPr>
          <w:rFonts w:ascii="Arial" w:hAnsi="Arial" w:cs="Arial"/>
          <w:color w:val="000000" w:themeColor="text1"/>
        </w:rPr>
        <w:t xml:space="preserve"> areas of focus </w:t>
      </w:r>
      <w:r>
        <w:rPr>
          <w:rFonts w:ascii="Arial" w:hAnsi="Arial" w:cs="Arial"/>
          <w:color w:val="000000" w:themeColor="text1"/>
        </w:rPr>
        <w:t xml:space="preserve">for the Six-Year Plan </w:t>
      </w:r>
      <w:r w:rsidRPr="00DE1FD7">
        <w:rPr>
          <w:rFonts w:ascii="Arial" w:hAnsi="Arial" w:cs="Arial"/>
          <w:color w:val="000000" w:themeColor="text1"/>
        </w:rPr>
        <w:t>to improve retention</w:t>
      </w:r>
      <w:r w:rsidR="00946647">
        <w:rPr>
          <w:rFonts w:ascii="Arial" w:hAnsi="Arial" w:cs="Arial"/>
          <w:color w:val="000000" w:themeColor="text1"/>
        </w:rPr>
        <w:t>, engagement</w:t>
      </w:r>
      <w:r w:rsidR="008C7920">
        <w:rPr>
          <w:rFonts w:ascii="Arial" w:hAnsi="Arial" w:cs="Arial"/>
          <w:color w:val="000000" w:themeColor="text1"/>
        </w:rPr>
        <w:t>,</w:t>
      </w:r>
      <w:r w:rsidRPr="00DE1FD7">
        <w:rPr>
          <w:rFonts w:ascii="Arial" w:hAnsi="Arial" w:cs="Arial"/>
          <w:color w:val="000000" w:themeColor="text1"/>
        </w:rPr>
        <w:t xml:space="preserve"> and </w:t>
      </w:r>
      <w:r w:rsidR="00376EA9">
        <w:rPr>
          <w:rFonts w:ascii="Arial" w:hAnsi="Arial" w:cs="Arial"/>
          <w:color w:val="000000" w:themeColor="text1"/>
        </w:rPr>
        <w:t xml:space="preserve">academic </w:t>
      </w:r>
      <w:r w:rsidRPr="00DE1FD7">
        <w:rPr>
          <w:rFonts w:ascii="Arial" w:hAnsi="Arial" w:cs="Arial"/>
          <w:color w:val="000000" w:themeColor="text1"/>
        </w:rPr>
        <w:t>success.</w:t>
      </w:r>
      <w:r w:rsidR="00394684">
        <w:rPr>
          <w:rFonts w:ascii="Arial" w:hAnsi="Arial" w:cs="Arial"/>
          <w:color w:val="000000" w:themeColor="text1"/>
        </w:rPr>
        <w:t xml:space="preserve"> </w:t>
      </w:r>
      <w:r w:rsidRPr="00DE1FD7">
        <w:rPr>
          <w:rFonts w:ascii="Arial" w:hAnsi="Arial" w:cs="Arial"/>
          <w:color w:val="000000" w:themeColor="text1"/>
        </w:rPr>
        <w:t xml:space="preserve"> </w:t>
      </w:r>
    </w:p>
    <w:p w14:paraId="7D5B39A8" w14:textId="77777777" w:rsidR="00943722" w:rsidRDefault="00943722" w:rsidP="00191FF1">
      <w:pPr>
        <w:pStyle w:val="ListParagraph"/>
        <w:numPr>
          <w:ilvl w:val="0"/>
          <w:numId w:val="8"/>
        </w:numPr>
        <w:autoSpaceDE w:val="0"/>
        <w:autoSpaceDN w:val="0"/>
        <w:adjustRightInd w:val="0"/>
        <w:jc w:val="both"/>
        <w:rPr>
          <w:rFonts w:ascii="Arial" w:hAnsi="Arial" w:cs="Arial"/>
          <w:color w:val="000000" w:themeColor="text1"/>
          <w:u w:val="single"/>
        </w:rPr>
      </w:pPr>
      <w:r w:rsidRPr="00394684">
        <w:rPr>
          <w:rFonts w:ascii="Arial" w:hAnsi="Arial" w:cs="Arial"/>
          <w:color w:val="000000" w:themeColor="text1"/>
          <w:u w:val="single"/>
        </w:rPr>
        <w:t xml:space="preserve">REAL </w:t>
      </w:r>
      <w:r w:rsidR="00B16F11">
        <w:rPr>
          <w:rFonts w:ascii="Arial" w:hAnsi="Arial" w:cs="Arial"/>
          <w:color w:val="000000" w:themeColor="text1"/>
          <w:u w:val="single"/>
        </w:rPr>
        <w:t>Curriculum</w:t>
      </w:r>
      <w:r w:rsidR="004E570E">
        <w:rPr>
          <w:rFonts w:ascii="Arial" w:hAnsi="Arial" w:cs="Arial"/>
          <w:color w:val="000000" w:themeColor="text1"/>
          <w:u w:val="single"/>
        </w:rPr>
        <w:t xml:space="preserve"> General </w:t>
      </w:r>
      <w:r w:rsidRPr="00394684">
        <w:rPr>
          <w:rFonts w:ascii="Arial" w:hAnsi="Arial" w:cs="Arial"/>
          <w:color w:val="000000" w:themeColor="text1"/>
          <w:u w:val="single"/>
        </w:rPr>
        <w:t>Education Model</w:t>
      </w:r>
      <w:r w:rsidR="001C106D" w:rsidRPr="00394684">
        <w:rPr>
          <w:rFonts w:ascii="Arial" w:hAnsi="Arial" w:cs="Arial"/>
          <w:color w:val="000000" w:themeColor="text1"/>
          <w:u w:val="single"/>
        </w:rPr>
        <w:t>:</w:t>
      </w:r>
    </w:p>
    <w:p w14:paraId="2FBFD084" w14:textId="77777777" w:rsidR="00394684" w:rsidRDefault="00394684" w:rsidP="00394684">
      <w:pPr>
        <w:pStyle w:val="NoSpacing"/>
        <w:rPr>
          <w:lang w:val="en"/>
        </w:rPr>
      </w:pPr>
    </w:p>
    <w:p w14:paraId="6CAF182A" w14:textId="77777777" w:rsidR="00B16F11" w:rsidRPr="00394684" w:rsidRDefault="00B16F11" w:rsidP="00B16F11">
      <w:pPr>
        <w:ind w:left="1440"/>
        <w:jc w:val="both"/>
        <w:rPr>
          <w:rFonts w:ascii="Arial" w:hAnsi="Arial" w:cs="Arial"/>
          <w:lang w:val="en"/>
        </w:rPr>
      </w:pPr>
      <w:r w:rsidRPr="00394684">
        <w:rPr>
          <w:rFonts w:ascii="Arial" w:hAnsi="Arial" w:cs="Arial"/>
          <w:lang w:val="en"/>
        </w:rPr>
        <w:t xml:space="preserve">In </w:t>
      </w:r>
      <w:r w:rsidR="009126F0">
        <w:rPr>
          <w:rFonts w:ascii="Arial" w:hAnsi="Arial" w:cs="Arial"/>
          <w:lang w:val="en"/>
        </w:rPr>
        <w:t>f</w:t>
      </w:r>
      <w:r w:rsidR="009126F0" w:rsidRPr="00394684">
        <w:rPr>
          <w:rFonts w:ascii="Arial" w:hAnsi="Arial" w:cs="Arial"/>
          <w:lang w:val="en"/>
        </w:rPr>
        <w:t xml:space="preserve">all </w:t>
      </w:r>
      <w:r w:rsidRPr="00394684">
        <w:rPr>
          <w:rFonts w:ascii="Arial" w:hAnsi="Arial" w:cs="Arial"/>
          <w:lang w:val="en"/>
        </w:rPr>
        <w:t>2021, the University will</w:t>
      </w:r>
      <w:r>
        <w:rPr>
          <w:rFonts w:ascii="Arial" w:hAnsi="Arial" w:cs="Arial"/>
          <w:lang w:val="en"/>
        </w:rPr>
        <w:t xml:space="preserve"> embark on a shift in approach to </w:t>
      </w:r>
      <w:r w:rsidR="004E570E">
        <w:rPr>
          <w:rFonts w:ascii="Arial" w:hAnsi="Arial" w:cs="Arial"/>
          <w:lang w:val="en"/>
        </w:rPr>
        <w:t xml:space="preserve">general </w:t>
      </w:r>
      <w:r>
        <w:rPr>
          <w:rFonts w:ascii="Arial" w:hAnsi="Arial" w:cs="Arial"/>
          <w:lang w:val="en"/>
        </w:rPr>
        <w:t>education that focuses on increased student autonomy and choice, credentialing of student expertise and skill, and transference of knowledge.</w:t>
      </w:r>
      <w:r w:rsidRPr="00394684">
        <w:rPr>
          <w:rFonts w:ascii="Arial" w:hAnsi="Arial" w:cs="Arial"/>
          <w:lang w:val="en"/>
        </w:rPr>
        <w:t xml:space="preserve"> </w:t>
      </w:r>
      <w:r>
        <w:rPr>
          <w:rFonts w:ascii="Arial" w:hAnsi="Arial" w:cs="Arial"/>
          <w:lang w:val="en"/>
        </w:rPr>
        <w:t>The program is the</w:t>
      </w:r>
      <w:r w:rsidRPr="00FA2330">
        <w:rPr>
          <w:rFonts w:ascii="Arial" w:hAnsi="Arial" w:cs="Arial"/>
        </w:rPr>
        <w:t xml:space="preserve"> outcome of a faculty-driven, multi-year planning effort to re-envision general education</w:t>
      </w:r>
      <w:r w:rsidR="004E570E">
        <w:rPr>
          <w:rFonts w:ascii="Arial" w:hAnsi="Arial" w:cs="Arial"/>
        </w:rPr>
        <w:t>.</w:t>
      </w:r>
      <w:r>
        <w:rPr>
          <w:rFonts w:ascii="Arial" w:hAnsi="Arial" w:cs="Arial"/>
        </w:rPr>
        <w:t xml:space="preserve"> </w:t>
      </w:r>
      <w:proofErr w:type="spellStart"/>
      <w:r w:rsidR="00CC10CE">
        <w:rPr>
          <w:rFonts w:ascii="Arial" w:hAnsi="Arial" w:cs="Arial"/>
        </w:rPr>
        <w:t>T</w:t>
      </w:r>
      <w:r w:rsidR="00CC10CE" w:rsidRPr="00394684">
        <w:rPr>
          <w:rFonts w:ascii="Arial" w:hAnsi="Arial" w:cs="Arial"/>
          <w:lang w:val="en"/>
        </w:rPr>
        <w:t>he</w:t>
      </w:r>
      <w:proofErr w:type="spellEnd"/>
      <w:r w:rsidRPr="00394684">
        <w:rPr>
          <w:rFonts w:ascii="Arial" w:hAnsi="Arial" w:cs="Arial"/>
          <w:lang w:val="en"/>
        </w:rPr>
        <w:t xml:space="preserve"> program recognizes that </w:t>
      </w:r>
      <w:r>
        <w:rPr>
          <w:rFonts w:ascii="Arial" w:hAnsi="Arial" w:cs="Arial"/>
          <w:lang w:val="en"/>
        </w:rPr>
        <w:t>study</w:t>
      </w:r>
      <w:r w:rsidRPr="00394684">
        <w:rPr>
          <w:rFonts w:ascii="Arial" w:hAnsi="Arial" w:cs="Arial"/>
          <w:lang w:val="en"/>
        </w:rPr>
        <w:t xml:space="preserve"> </w:t>
      </w:r>
      <w:r>
        <w:rPr>
          <w:rFonts w:ascii="Arial" w:hAnsi="Arial" w:cs="Arial"/>
          <w:lang w:val="en"/>
        </w:rPr>
        <w:t>in any area builds</w:t>
      </w:r>
      <w:r w:rsidRPr="00394684">
        <w:rPr>
          <w:rFonts w:ascii="Arial" w:hAnsi="Arial" w:cs="Arial"/>
          <w:lang w:val="en"/>
        </w:rPr>
        <w:t xml:space="preserve"> competencies students need for lifelong learning and success and </w:t>
      </w:r>
      <w:r>
        <w:rPr>
          <w:rFonts w:ascii="Arial" w:hAnsi="Arial" w:cs="Arial"/>
          <w:lang w:val="en"/>
        </w:rPr>
        <w:t>gives</w:t>
      </w:r>
      <w:r w:rsidRPr="00394684">
        <w:rPr>
          <w:rFonts w:ascii="Arial" w:hAnsi="Arial" w:cs="Arial"/>
          <w:lang w:val="en"/>
        </w:rPr>
        <w:t xml:space="preserve"> students </w:t>
      </w:r>
      <w:r>
        <w:rPr>
          <w:rFonts w:ascii="Arial" w:hAnsi="Arial" w:cs="Arial"/>
          <w:lang w:val="en"/>
        </w:rPr>
        <w:t>general education</w:t>
      </w:r>
      <w:r w:rsidRPr="00394684">
        <w:rPr>
          <w:rFonts w:ascii="Arial" w:hAnsi="Arial" w:cs="Arial"/>
          <w:lang w:val="en"/>
        </w:rPr>
        <w:t xml:space="preserve"> credit </w:t>
      </w:r>
      <w:r>
        <w:rPr>
          <w:rFonts w:ascii="Arial" w:hAnsi="Arial" w:cs="Arial"/>
          <w:lang w:val="en"/>
        </w:rPr>
        <w:t xml:space="preserve">for </w:t>
      </w:r>
      <w:r w:rsidRPr="00394684">
        <w:rPr>
          <w:rFonts w:ascii="Arial" w:hAnsi="Arial" w:cs="Arial"/>
          <w:lang w:val="en"/>
        </w:rPr>
        <w:t>those competencies.</w:t>
      </w:r>
      <w:r>
        <w:rPr>
          <w:rFonts w:ascii="Arial" w:hAnsi="Arial" w:cs="Arial"/>
          <w:lang w:val="en"/>
        </w:rPr>
        <w:t xml:space="preserve"> </w:t>
      </w:r>
      <w:r w:rsidRPr="00394684">
        <w:rPr>
          <w:rFonts w:ascii="Arial" w:hAnsi="Arial" w:cs="Arial"/>
          <w:lang w:val="en"/>
        </w:rPr>
        <w:t xml:space="preserve">With this in mind, the REAL </w:t>
      </w:r>
      <w:r>
        <w:rPr>
          <w:rFonts w:ascii="Arial" w:hAnsi="Arial" w:cs="Arial"/>
          <w:lang w:val="en"/>
        </w:rPr>
        <w:t>Curriculum</w:t>
      </w:r>
      <w:r w:rsidRPr="00394684">
        <w:rPr>
          <w:rFonts w:ascii="Arial" w:hAnsi="Arial" w:cs="Arial"/>
          <w:lang w:val="en"/>
        </w:rPr>
        <w:t xml:space="preserve"> incorporates general education seamlessly</w:t>
      </w:r>
      <w:r>
        <w:rPr>
          <w:rFonts w:ascii="Arial" w:hAnsi="Arial" w:cs="Arial"/>
          <w:lang w:val="en"/>
        </w:rPr>
        <w:t xml:space="preserve"> and invisibly</w:t>
      </w:r>
      <w:r w:rsidRPr="00394684">
        <w:rPr>
          <w:rFonts w:ascii="Arial" w:hAnsi="Arial" w:cs="Arial"/>
          <w:lang w:val="en"/>
        </w:rPr>
        <w:t xml:space="preserve"> into the entirety of a student’s career at Radford University. </w:t>
      </w:r>
    </w:p>
    <w:p w14:paraId="143EF6A6" w14:textId="1554F9F4" w:rsidR="00B16F11" w:rsidRDefault="00B16F11" w:rsidP="00B16F11">
      <w:pPr>
        <w:ind w:left="1440"/>
        <w:jc w:val="both"/>
        <w:rPr>
          <w:rFonts w:ascii="Arial" w:hAnsi="Arial" w:cs="Arial"/>
          <w:lang w:val="en"/>
        </w:rPr>
      </w:pPr>
      <w:r>
        <w:rPr>
          <w:rFonts w:ascii="Arial" w:hAnsi="Arial" w:cs="Arial"/>
          <w:lang w:val="en"/>
        </w:rPr>
        <w:t xml:space="preserve">The four fundamental learning areas of the REAL model address: scientific and quantitative </w:t>
      </w:r>
      <w:r w:rsidRPr="00394684">
        <w:rPr>
          <w:rFonts w:ascii="Arial" w:hAnsi="Arial" w:cs="Arial"/>
          <w:b/>
          <w:lang w:val="en"/>
        </w:rPr>
        <w:t>R</w:t>
      </w:r>
      <w:r>
        <w:rPr>
          <w:rFonts w:ascii="Arial" w:hAnsi="Arial" w:cs="Arial"/>
          <w:lang w:val="en"/>
        </w:rPr>
        <w:t xml:space="preserve">easoning, humanistic or artistic </w:t>
      </w:r>
      <w:r w:rsidRPr="00394684">
        <w:rPr>
          <w:rFonts w:ascii="Arial" w:hAnsi="Arial" w:cs="Arial"/>
          <w:b/>
          <w:lang w:val="en"/>
        </w:rPr>
        <w:t>E</w:t>
      </w:r>
      <w:r>
        <w:rPr>
          <w:rFonts w:ascii="Arial" w:hAnsi="Arial" w:cs="Arial"/>
          <w:lang w:val="en"/>
        </w:rPr>
        <w:t xml:space="preserve">xpression, cultural or behavioral </w:t>
      </w:r>
      <w:r w:rsidRPr="00394684">
        <w:rPr>
          <w:rFonts w:ascii="Arial" w:hAnsi="Arial" w:cs="Arial"/>
          <w:b/>
          <w:lang w:val="en"/>
        </w:rPr>
        <w:t>A</w:t>
      </w:r>
      <w:r>
        <w:rPr>
          <w:rFonts w:ascii="Arial" w:hAnsi="Arial" w:cs="Arial"/>
          <w:lang w:val="en"/>
        </w:rPr>
        <w:t xml:space="preserve">nalysis, and applied </w:t>
      </w:r>
      <w:r w:rsidRPr="00394684">
        <w:rPr>
          <w:rFonts w:ascii="Arial" w:hAnsi="Arial" w:cs="Arial"/>
          <w:b/>
          <w:lang w:val="en"/>
        </w:rPr>
        <w:t>L</w:t>
      </w:r>
      <w:r>
        <w:rPr>
          <w:rFonts w:ascii="Arial" w:hAnsi="Arial" w:cs="Arial"/>
          <w:lang w:val="en"/>
        </w:rPr>
        <w:t>earning.</w:t>
      </w:r>
      <w:r w:rsidRPr="00471908">
        <w:rPr>
          <w:rFonts w:ascii="Arial" w:hAnsi="Arial" w:cs="Arial"/>
          <w:lang w:val="en"/>
        </w:rPr>
        <w:t xml:space="preserve"> </w:t>
      </w:r>
      <w:r w:rsidRPr="00394684">
        <w:rPr>
          <w:rFonts w:ascii="Arial" w:hAnsi="Arial" w:cs="Arial"/>
          <w:lang w:val="en"/>
        </w:rPr>
        <w:t xml:space="preserve">In this model, students </w:t>
      </w:r>
      <w:r>
        <w:rPr>
          <w:rFonts w:ascii="Arial" w:hAnsi="Arial" w:cs="Arial"/>
          <w:lang w:val="en"/>
        </w:rPr>
        <w:t>develop a four</w:t>
      </w:r>
      <w:r w:rsidR="006625AF">
        <w:rPr>
          <w:rFonts w:ascii="Arial" w:hAnsi="Arial" w:cs="Arial"/>
          <w:lang w:val="en"/>
        </w:rPr>
        <w:t>-</w:t>
      </w:r>
      <w:r>
        <w:rPr>
          <w:rFonts w:ascii="Arial" w:hAnsi="Arial" w:cs="Arial"/>
          <w:lang w:val="en"/>
        </w:rPr>
        <w:t>year program of study that combines majors and minors that develop learning in those four areas</w:t>
      </w:r>
      <w:r w:rsidRPr="00394684">
        <w:rPr>
          <w:rFonts w:ascii="Arial" w:hAnsi="Arial" w:cs="Arial"/>
          <w:lang w:val="en"/>
        </w:rPr>
        <w:t xml:space="preserve">. </w:t>
      </w:r>
      <w:r>
        <w:rPr>
          <w:rFonts w:ascii="Arial" w:hAnsi="Arial" w:cs="Arial"/>
          <w:lang w:val="en"/>
        </w:rPr>
        <w:t>F</w:t>
      </w:r>
      <w:r w:rsidRPr="00394684">
        <w:rPr>
          <w:rFonts w:ascii="Arial" w:hAnsi="Arial" w:cs="Arial"/>
          <w:lang w:val="en"/>
        </w:rPr>
        <w:t>oundational requirements</w:t>
      </w:r>
      <w:r>
        <w:rPr>
          <w:rFonts w:ascii="Arial" w:hAnsi="Arial" w:cs="Arial"/>
          <w:lang w:val="en"/>
        </w:rPr>
        <w:t xml:space="preserve"> in writing and math</w:t>
      </w:r>
      <w:r w:rsidRPr="00394684">
        <w:rPr>
          <w:rFonts w:ascii="Arial" w:hAnsi="Arial" w:cs="Arial"/>
          <w:lang w:val="en"/>
        </w:rPr>
        <w:t xml:space="preserve"> are added to </w:t>
      </w:r>
      <w:r>
        <w:rPr>
          <w:rFonts w:ascii="Arial" w:hAnsi="Arial" w:cs="Arial"/>
          <w:lang w:val="en"/>
        </w:rPr>
        <w:t>ensure</w:t>
      </w:r>
      <w:r w:rsidRPr="00394684">
        <w:rPr>
          <w:rFonts w:ascii="Arial" w:hAnsi="Arial" w:cs="Arial"/>
          <w:lang w:val="en"/>
        </w:rPr>
        <w:t xml:space="preserve"> academic success. Existing degree programs at Radford University thoroughly cover </w:t>
      </w:r>
      <w:r>
        <w:rPr>
          <w:rFonts w:ascii="Arial" w:hAnsi="Arial" w:cs="Arial"/>
          <w:lang w:val="en"/>
        </w:rPr>
        <w:t>at least one</w:t>
      </w:r>
      <w:r w:rsidRPr="00394684">
        <w:rPr>
          <w:rFonts w:ascii="Arial" w:hAnsi="Arial" w:cs="Arial"/>
          <w:lang w:val="en"/>
        </w:rPr>
        <w:t xml:space="preserve"> of the fundamental learning areas</w:t>
      </w:r>
      <w:r>
        <w:rPr>
          <w:rFonts w:ascii="Arial" w:hAnsi="Arial" w:cs="Arial"/>
          <w:lang w:val="en"/>
        </w:rPr>
        <w:t xml:space="preserve"> </w:t>
      </w:r>
      <w:r w:rsidR="006625AF">
        <w:rPr>
          <w:rFonts w:ascii="Arial" w:hAnsi="Arial" w:cs="Arial"/>
          <w:lang w:val="en"/>
        </w:rPr>
        <w:t>al</w:t>
      </w:r>
      <w:r>
        <w:rPr>
          <w:rFonts w:ascii="Arial" w:hAnsi="Arial" w:cs="Arial"/>
          <w:lang w:val="en"/>
        </w:rPr>
        <w:t xml:space="preserve">though most cover two. </w:t>
      </w:r>
      <w:r w:rsidRPr="0041678E">
        <w:rPr>
          <w:rFonts w:ascii="Arial" w:hAnsi="Arial" w:cs="Arial"/>
          <w:lang w:val="en"/>
        </w:rPr>
        <w:t>This</w:t>
      </w:r>
      <w:r w:rsidR="0041678E">
        <w:rPr>
          <w:rFonts w:ascii="Arial" w:hAnsi="Arial" w:cs="Arial"/>
          <w:lang w:val="en"/>
        </w:rPr>
        <w:t xml:space="preserve"> level of flexibility</w:t>
      </w:r>
      <w:r w:rsidRPr="0041678E">
        <w:rPr>
          <w:rFonts w:ascii="Arial" w:hAnsi="Arial" w:cs="Arial"/>
          <w:lang w:val="en"/>
        </w:rPr>
        <w:t xml:space="preserve"> increases student choice, ensures depth of knowledge, and </w:t>
      </w:r>
      <w:r w:rsidRPr="00B0183B">
        <w:rPr>
          <w:rFonts w:ascii="Arial" w:hAnsi="Arial" w:cs="Arial"/>
          <w:lang w:val="en"/>
        </w:rPr>
        <w:t>credentials the learning students engage in</w:t>
      </w:r>
      <w:r w:rsidRPr="0041678E">
        <w:rPr>
          <w:rFonts w:ascii="Arial" w:hAnsi="Arial" w:cs="Arial"/>
          <w:lang w:val="en"/>
        </w:rPr>
        <w:t>.</w:t>
      </w:r>
    </w:p>
    <w:p w14:paraId="4E890DA7" w14:textId="3673B1E5" w:rsidR="00961896" w:rsidRPr="00394684" w:rsidRDefault="00B16F11" w:rsidP="00394684">
      <w:pPr>
        <w:ind w:left="1440"/>
        <w:jc w:val="both"/>
        <w:rPr>
          <w:rFonts w:ascii="Arial" w:hAnsi="Arial" w:cs="Arial"/>
          <w:lang w:val="en"/>
        </w:rPr>
      </w:pPr>
      <w:r>
        <w:rPr>
          <w:rFonts w:ascii="Arial" w:hAnsi="Arial" w:cs="Arial"/>
          <w:lang w:val="en"/>
        </w:rPr>
        <w:t xml:space="preserve">The University is excited to unveil this engaging program that strives to not only increase student success, but also student satisfaction. </w:t>
      </w:r>
      <w:r w:rsidRPr="00394684">
        <w:rPr>
          <w:rFonts w:ascii="Arial" w:hAnsi="Arial" w:cs="Arial"/>
          <w:lang w:val="en"/>
        </w:rPr>
        <w:t>REAL</w:t>
      </w:r>
      <w:r>
        <w:rPr>
          <w:rFonts w:ascii="Arial" w:hAnsi="Arial" w:cs="Arial"/>
          <w:lang w:val="en"/>
        </w:rPr>
        <w:t xml:space="preserve"> </w:t>
      </w:r>
      <w:r w:rsidRPr="00394684">
        <w:rPr>
          <w:rFonts w:ascii="Arial" w:hAnsi="Arial" w:cs="Arial"/>
          <w:lang w:val="en"/>
        </w:rPr>
        <w:t xml:space="preserve">fulfills general education requirements within a traditional 120 credit hour bachelor’s degree. Rather than a menu of courses, students fulfill REAL requirements as they complete </w:t>
      </w:r>
      <w:r>
        <w:rPr>
          <w:rFonts w:ascii="Arial" w:hAnsi="Arial" w:cs="Arial"/>
          <w:lang w:val="en"/>
        </w:rPr>
        <w:t>majors and minors</w:t>
      </w:r>
      <w:r w:rsidRPr="00394684">
        <w:rPr>
          <w:rFonts w:ascii="Arial" w:hAnsi="Arial" w:cs="Arial"/>
          <w:lang w:val="en"/>
        </w:rPr>
        <w:t xml:space="preserve"> in the four </w:t>
      </w:r>
      <w:r>
        <w:rPr>
          <w:rFonts w:ascii="Arial" w:hAnsi="Arial" w:cs="Arial"/>
          <w:lang w:val="en"/>
        </w:rPr>
        <w:t xml:space="preserve">fundamental learning </w:t>
      </w:r>
      <w:r w:rsidRPr="00394684">
        <w:rPr>
          <w:rFonts w:ascii="Arial" w:hAnsi="Arial" w:cs="Arial"/>
          <w:lang w:val="en"/>
        </w:rPr>
        <w:t xml:space="preserve">areas. </w:t>
      </w:r>
      <w:r w:rsidR="004E570E">
        <w:rPr>
          <w:rFonts w:ascii="Arial" w:hAnsi="Arial" w:cs="Arial"/>
          <w:lang w:val="en"/>
        </w:rPr>
        <w:t xml:space="preserve">Given the additional flexibility to the student and the ability to have </w:t>
      </w:r>
      <w:r w:rsidR="0041678E">
        <w:rPr>
          <w:rFonts w:ascii="Arial" w:hAnsi="Arial" w:cs="Arial"/>
          <w:lang w:val="en"/>
        </w:rPr>
        <w:t xml:space="preserve">course </w:t>
      </w:r>
      <w:r w:rsidR="004E570E">
        <w:rPr>
          <w:rFonts w:ascii="Arial" w:hAnsi="Arial" w:cs="Arial"/>
          <w:lang w:val="en"/>
        </w:rPr>
        <w:t xml:space="preserve">credit count in multiple areas it is </w:t>
      </w:r>
      <w:r w:rsidR="0041678E">
        <w:rPr>
          <w:rFonts w:ascii="Arial" w:hAnsi="Arial" w:cs="Arial"/>
          <w:lang w:val="en"/>
        </w:rPr>
        <w:t xml:space="preserve">expected </w:t>
      </w:r>
      <w:r w:rsidR="004E570E">
        <w:rPr>
          <w:rFonts w:ascii="Arial" w:hAnsi="Arial" w:cs="Arial"/>
          <w:lang w:val="en"/>
        </w:rPr>
        <w:t xml:space="preserve">that time to degree </w:t>
      </w:r>
      <w:r w:rsidR="0041678E">
        <w:rPr>
          <w:rFonts w:ascii="Arial" w:hAnsi="Arial" w:cs="Arial"/>
          <w:lang w:val="en"/>
        </w:rPr>
        <w:t xml:space="preserve">completion </w:t>
      </w:r>
      <w:r w:rsidR="004E570E">
        <w:rPr>
          <w:rFonts w:ascii="Arial" w:hAnsi="Arial" w:cs="Arial"/>
          <w:lang w:val="en"/>
        </w:rPr>
        <w:t>and the associated costs can be reduced as well.</w:t>
      </w:r>
    </w:p>
    <w:p w14:paraId="7ADDA737" w14:textId="77777777" w:rsidR="002143CD" w:rsidRPr="00394684" w:rsidRDefault="002143CD" w:rsidP="00394684">
      <w:pPr>
        <w:pStyle w:val="ListParagraph"/>
        <w:autoSpaceDE w:val="0"/>
        <w:autoSpaceDN w:val="0"/>
        <w:adjustRightInd w:val="0"/>
        <w:ind w:left="1440"/>
        <w:jc w:val="both"/>
        <w:rPr>
          <w:rFonts w:ascii="Arial" w:hAnsi="Arial" w:cs="Arial"/>
          <w:color w:val="000000" w:themeColor="text1"/>
        </w:rPr>
      </w:pPr>
    </w:p>
    <w:p w14:paraId="2464EA3C" w14:textId="77777777" w:rsidR="00191FF1" w:rsidRDefault="004251FB" w:rsidP="00191FF1">
      <w:pPr>
        <w:pStyle w:val="ListParagraph"/>
        <w:numPr>
          <w:ilvl w:val="0"/>
          <w:numId w:val="8"/>
        </w:numPr>
        <w:autoSpaceDE w:val="0"/>
        <w:autoSpaceDN w:val="0"/>
        <w:adjustRightInd w:val="0"/>
        <w:jc w:val="both"/>
        <w:rPr>
          <w:rFonts w:ascii="Arial" w:hAnsi="Arial" w:cs="Arial"/>
          <w:color w:val="000000" w:themeColor="text1"/>
        </w:rPr>
      </w:pPr>
      <w:r>
        <w:rPr>
          <w:rFonts w:ascii="Arial" w:hAnsi="Arial" w:cs="Arial"/>
          <w:color w:val="000000" w:themeColor="text1"/>
          <w:u w:val="single"/>
        </w:rPr>
        <w:t>Academic Success Center</w:t>
      </w:r>
      <w:r w:rsidR="001C1683">
        <w:rPr>
          <w:rFonts w:ascii="Arial" w:hAnsi="Arial" w:cs="Arial"/>
          <w:color w:val="000000" w:themeColor="text1"/>
          <w:u w:val="single"/>
        </w:rPr>
        <w:t xml:space="preserve"> Operation</w:t>
      </w:r>
      <w:r w:rsidR="00191FF1" w:rsidRPr="00790AD1">
        <w:rPr>
          <w:rFonts w:ascii="Arial" w:hAnsi="Arial" w:cs="Arial"/>
          <w:color w:val="000000" w:themeColor="text1"/>
          <w:u w:val="single"/>
        </w:rPr>
        <w:t>:</w:t>
      </w:r>
      <w:r w:rsidR="00191FF1" w:rsidRPr="00DE1FD7">
        <w:rPr>
          <w:rFonts w:ascii="Arial" w:hAnsi="Arial" w:cs="Arial"/>
          <w:color w:val="000000" w:themeColor="text1"/>
        </w:rPr>
        <w:t xml:space="preserve"> </w:t>
      </w:r>
    </w:p>
    <w:p w14:paraId="4E7AC003" w14:textId="77777777" w:rsidR="00191FF1" w:rsidRDefault="00191FF1" w:rsidP="00191FF1">
      <w:pPr>
        <w:pStyle w:val="ListParagraph"/>
        <w:autoSpaceDE w:val="0"/>
        <w:autoSpaceDN w:val="0"/>
        <w:adjustRightInd w:val="0"/>
        <w:ind w:left="1440"/>
        <w:jc w:val="both"/>
        <w:rPr>
          <w:rFonts w:ascii="Arial" w:hAnsi="Arial" w:cs="Arial"/>
          <w:color w:val="000000" w:themeColor="text1"/>
          <w:u w:val="single"/>
        </w:rPr>
      </w:pPr>
    </w:p>
    <w:p w14:paraId="5625001D" w14:textId="52DC9641" w:rsidR="00615DD3" w:rsidRPr="00394684" w:rsidRDefault="00615DD3" w:rsidP="00394684">
      <w:pPr>
        <w:ind w:left="1440"/>
        <w:jc w:val="both"/>
        <w:rPr>
          <w:rFonts w:ascii="Arial" w:hAnsi="Arial" w:cs="Arial"/>
          <w:lang w:val="en"/>
        </w:rPr>
      </w:pPr>
      <w:r w:rsidRPr="00394684">
        <w:rPr>
          <w:rFonts w:ascii="Arial" w:hAnsi="Arial" w:cs="Arial"/>
          <w:lang w:val="en"/>
        </w:rPr>
        <w:t xml:space="preserve">Historically, academic advising at Radford University has </w:t>
      </w:r>
      <w:r w:rsidR="0041678E">
        <w:rPr>
          <w:rFonts w:ascii="Arial" w:hAnsi="Arial" w:cs="Arial"/>
          <w:lang w:val="en"/>
        </w:rPr>
        <w:t>utilized</w:t>
      </w:r>
      <w:r w:rsidRPr="00394684">
        <w:rPr>
          <w:rFonts w:ascii="Arial" w:hAnsi="Arial" w:cs="Arial"/>
          <w:lang w:val="en"/>
        </w:rPr>
        <w:t xml:space="preserve"> a decentralized </w:t>
      </w:r>
      <w:r w:rsidR="0041678E">
        <w:rPr>
          <w:rFonts w:ascii="Arial" w:hAnsi="Arial" w:cs="Arial"/>
          <w:lang w:val="en"/>
        </w:rPr>
        <w:t>model</w:t>
      </w:r>
      <w:r w:rsidR="0041678E" w:rsidRPr="00394684">
        <w:rPr>
          <w:rFonts w:ascii="Arial" w:hAnsi="Arial" w:cs="Arial"/>
          <w:lang w:val="en"/>
        </w:rPr>
        <w:t xml:space="preserve"> </w:t>
      </w:r>
      <w:r w:rsidR="00B60880">
        <w:rPr>
          <w:rFonts w:ascii="Arial" w:hAnsi="Arial" w:cs="Arial"/>
          <w:lang w:val="en"/>
        </w:rPr>
        <w:t xml:space="preserve">where </w:t>
      </w:r>
      <w:r w:rsidR="00B60880" w:rsidRPr="00B60880">
        <w:rPr>
          <w:rFonts w:ascii="Arial" w:hAnsi="Arial" w:cs="Arial"/>
          <w:lang w:val="en"/>
        </w:rPr>
        <w:t xml:space="preserve">most </w:t>
      </w:r>
      <w:r w:rsidR="00B60880">
        <w:rPr>
          <w:rFonts w:ascii="Arial" w:hAnsi="Arial" w:cs="Arial"/>
          <w:lang w:val="en"/>
        </w:rPr>
        <w:t xml:space="preserve">students </w:t>
      </w:r>
      <w:r w:rsidR="00B60880" w:rsidRPr="00B60880">
        <w:rPr>
          <w:rFonts w:ascii="Arial" w:hAnsi="Arial" w:cs="Arial"/>
          <w:lang w:val="en"/>
        </w:rPr>
        <w:t>are advised by</w:t>
      </w:r>
      <w:r w:rsidR="00B60880">
        <w:rPr>
          <w:rFonts w:ascii="Arial" w:hAnsi="Arial" w:cs="Arial"/>
          <w:lang w:val="en"/>
        </w:rPr>
        <w:t xml:space="preserve"> </w:t>
      </w:r>
      <w:r w:rsidR="00986BE0">
        <w:rPr>
          <w:rFonts w:ascii="Arial" w:hAnsi="Arial" w:cs="Arial"/>
          <w:lang w:val="en"/>
        </w:rPr>
        <w:t xml:space="preserve">a </w:t>
      </w:r>
      <w:r w:rsidR="00B60880">
        <w:rPr>
          <w:rFonts w:ascii="Arial" w:hAnsi="Arial" w:cs="Arial"/>
          <w:lang w:val="en"/>
        </w:rPr>
        <w:t xml:space="preserve">mix of </w:t>
      </w:r>
      <w:r w:rsidR="00B60880" w:rsidRPr="00B60880">
        <w:rPr>
          <w:rFonts w:ascii="Arial" w:hAnsi="Arial" w:cs="Arial"/>
          <w:lang w:val="en"/>
        </w:rPr>
        <w:t xml:space="preserve">professional </w:t>
      </w:r>
      <w:r w:rsidR="00B60880">
        <w:rPr>
          <w:rFonts w:ascii="Arial" w:hAnsi="Arial" w:cs="Arial"/>
          <w:lang w:val="en"/>
        </w:rPr>
        <w:t xml:space="preserve">and faculty </w:t>
      </w:r>
      <w:r w:rsidR="00B60880" w:rsidRPr="00B60880">
        <w:rPr>
          <w:rFonts w:ascii="Arial" w:hAnsi="Arial" w:cs="Arial"/>
          <w:lang w:val="en"/>
        </w:rPr>
        <w:t xml:space="preserve">advisors in their </w:t>
      </w:r>
      <w:r w:rsidR="00B60880">
        <w:rPr>
          <w:rFonts w:ascii="Arial" w:hAnsi="Arial" w:cs="Arial"/>
          <w:lang w:val="en"/>
        </w:rPr>
        <w:t xml:space="preserve">respective </w:t>
      </w:r>
      <w:r w:rsidR="00B60880" w:rsidRPr="00B60880">
        <w:rPr>
          <w:rFonts w:ascii="Arial" w:hAnsi="Arial" w:cs="Arial"/>
          <w:lang w:val="en"/>
        </w:rPr>
        <w:t xml:space="preserve">college </w:t>
      </w:r>
      <w:r w:rsidR="00B60880">
        <w:rPr>
          <w:rFonts w:ascii="Arial" w:hAnsi="Arial" w:cs="Arial"/>
          <w:lang w:val="en"/>
        </w:rPr>
        <w:t xml:space="preserve">advising centers and only a few </w:t>
      </w:r>
      <w:r w:rsidRPr="00394684">
        <w:rPr>
          <w:rFonts w:ascii="Arial" w:hAnsi="Arial" w:cs="Arial"/>
          <w:lang w:val="en"/>
        </w:rPr>
        <w:t xml:space="preserve">special </w:t>
      </w:r>
      <w:r w:rsidRPr="00394684">
        <w:rPr>
          <w:rFonts w:ascii="Arial" w:hAnsi="Arial" w:cs="Arial"/>
          <w:lang w:val="en"/>
        </w:rPr>
        <w:lastRenderedPageBreak/>
        <w:t xml:space="preserve">populations, such as </w:t>
      </w:r>
      <w:r w:rsidR="00B60880">
        <w:rPr>
          <w:rFonts w:ascii="Arial" w:hAnsi="Arial" w:cs="Arial"/>
          <w:lang w:val="en"/>
        </w:rPr>
        <w:t>undeclared</w:t>
      </w:r>
      <w:r w:rsidRPr="00394684">
        <w:rPr>
          <w:rFonts w:ascii="Arial" w:hAnsi="Arial" w:cs="Arial"/>
          <w:lang w:val="en"/>
        </w:rPr>
        <w:t xml:space="preserve"> students, are advised in the Pre</w:t>
      </w:r>
      <w:r w:rsidR="00B60880">
        <w:rPr>
          <w:rFonts w:ascii="Arial" w:hAnsi="Arial" w:cs="Arial"/>
          <w:lang w:val="en"/>
        </w:rPr>
        <w:t>-</w:t>
      </w:r>
      <w:r w:rsidRPr="00394684">
        <w:rPr>
          <w:rFonts w:ascii="Arial" w:hAnsi="Arial" w:cs="Arial"/>
          <w:lang w:val="en"/>
        </w:rPr>
        <w:t xml:space="preserve">major Advising </w:t>
      </w:r>
      <w:r w:rsidR="0041678E" w:rsidRPr="00394684">
        <w:rPr>
          <w:rFonts w:ascii="Arial" w:hAnsi="Arial" w:cs="Arial"/>
          <w:lang w:val="en"/>
        </w:rPr>
        <w:t>Center</w:t>
      </w:r>
      <w:r w:rsidR="0041678E">
        <w:rPr>
          <w:rFonts w:ascii="Arial" w:hAnsi="Arial" w:cs="Arial"/>
          <w:lang w:val="en"/>
        </w:rPr>
        <w:t>. This</w:t>
      </w:r>
      <w:r w:rsidRPr="00394684">
        <w:rPr>
          <w:rFonts w:ascii="Arial" w:hAnsi="Arial" w:cs="Arial"/>
          <w:lang w:val="en"/>
        </w:rPr>
        <w:t xml:space="preserve"> approach has led to a need for increased consistency, uniformity, and intentionality</w:t>
      </w:r>
      <w:r w:rsidR="00B60880">
        <w:rPr>
          <w:rFonts w:ascii="Arial" w:hAnsi="Arial" w:cs="Arial"/>
          <w:lang w:val="en"/>
        </w:rPr>
        <w:t xml:space="preserve"> in the advising process across all of the University’s academic colleges.</w:t>
      </w:r>
      <w:r w:rsidRPr="00394684">
        <w:rPr>
          <w:rFonts w:ascii="Arial" w:hAnsi="Arial" w:cs="Arial"/>
          <w:lang w:val="en"/>
        </w:rPr>
        <w:t xml:space="preserve"> </w:t>
      </w:r>
    </w:p>
    <w:p w14:paraId="64824E3F" w14:textId="515746D5" w:rsidR="00615DD3" w:rsidRPr="00394684" w:rsidRDefault="00615DD3" w:rsidP="00394684">
      <w:pPr>
        <w:ind w:left="1440"/>
        <w:jc w:val="both"/>
        <w:rPr>
          <w:rFonts w:ascii="Arial" w:hAnsi="Arial" w:cs="Arial"/>
          <w:lang w:val="en"/>
        </w:rPr>
      </w:pPr>
      <w:r w:rsidRPr="00394684">
        <w:rPr>
          <w:rFonts w:ascii="Arial" w:hAnsi="Arial" w:cs="Arial"/>
          <w:lang w:val="en"/>
        </w:rPr>
        <w:t xml:space="preserve">In the </w:t>
      </w:r>
      <w:r w:rsidR="00B60880">
        <w:rPr>
          <w:rFonts w:ascii="Arial" w:hAnsi="Arial" w:cs="Arial"/>
          <w:lang w:val="en"/>
        </w:rPr>
        <w:t>f</w:t>
      </w:r>
      <w:r w:rsidRPr="00394684">
        <w:rPr>
          <w:rFonts w:ascii="Arial" w:hAnsi="Arial" w:cs="Arial"/>
          <w:lang w:val="en"/>
        </w:rPr>
        <w:t xml:space="preserve">all of 2020, in response to the University’s Strategic Plan goal of intentionally leading “students from their transition into Radford University through graduation toward their unique path in life”, the Academic Success Center opened with the mission of providing students with a centralized, holistic suite of services to support their academic success, enhance their engagement across the campus and within the community, and facilitate a sense of belonging as a member of the Highlander family.  The creation of the Center demonstrated the University’s strengthened commitment to the engagement and retention of students by focusing on the areas of re-enrollment and first-year student success through the utilization of a case management approach to enhance service delivery and expand program offerings. </w:t>
      </w:r>
    </w:p>
    <w:p w14:paraId="7600AE6F" w14:textId="4BF36B82" w:rsidR="00376EA9" w:rsidRPr="00954DE5" w:rsidRDefault="00F92D23" w:rsidP="00BA0C62">
      <w:pPr>
        <w:ind w:left="1440"/>
        <w:jc w:val="both"/>
        <w:rPr>
          <w:rFonts w:ascii="Arial" w:hAnsi="Arial" w:cs="Arial"/>
          <w:lang w:val="en"/>
        </w:rPr>
      </w:pPr>
      <w:r>
        <w:rPr>
          <w:rFonts w:ascii="Arial" w:hAnsi="Arial" w:cs="Arial"/>
          <w:lang w:val="en"/>
        </w:rPr>
        <w:t xml:space="preserve">The Center </w:t>
      </w:r>
      <w:r w:rsidR="00BA0C62">
        <w:rPr>
          <w:rFonts w:ascii="Arial" w:hAnsi="Arial" w:cs="Arial"/>
          <w:lang w:val="en"/>
        </w:rPr>
        <w:t xml:space="preserve">is charged </w:t>
      </w:r>
      <w:r w:rsidR="00BA0C62" w:rsidRPr="00BA0C62">
        <w:rPr>
          <w:rFonts w:ascii="Arial" w:hAnsi="Arial" w:cs="Arial"/>
          <w:lang w:val="en"/>
        </w:rPr>
        <w:t>to review and analyze predictive data related to first-year retention and persistence; utilize data to inform program development, outreach and intervention; share best practices while collaborating with stakeholders and partners across campus; and identify barriers to first-year student success</w:t>
      </w:r>
      <w:r w:rsidR="00686DBC">
        <w:rPr>
          <w:rFonts w:ascii="Arial" w:hAnsi="Arial" w:cs="Arial"/>
          <w:lang w:val="en"/>
        </w:rPr>
        <w:t xml:space="preserve"> as well as make recommendations and implement solutions</w:t>
      </w:r>
      <w:r w:rsidR="00915578">
        <w:rPr>
          <w:rFonts w:ascii="Arial" w:hAnsi="Arial" w:cs="Arial"/>
          <w:lang w:val="en"/>
        </w:rPr>
        <w:t xml:space="preserve"> for future improvements</w:t>
      </w:r>
      <w:r w:rsidR="008C7920">
        <w:rPr>
          <w:rFonts w:ascii="Arial" w:hAnsi="Arial" w:cs="Arial"/>
          <w:lang w:val="en"/>
        </w:rPr>
        <w:t>.</w:t>
      </w:r>
      <w:r w:rsidR="00BA0C62">
        <w:rPr>
          <w:rFonts w:ascii="Arial" w:hAnsi="Arial" w:cs="Arial"/>
          <w:lang w:val="en"/>
        </w:rPr>
        <w:t xml:space="preserve"> This cross</w:t>
      </w:r>
      <w:r w:rsidR="006625AF">
        <w:rPr>
          <w:rFonts w:ascii="Arial" w:hAnsi="Arial" w:cs="Arial"/>
          <w:lang w:val="en"/>
        </w:rPr>
        <w:t>-</w:t>
      </w:r>
      <w:r w:rsidR="00BA0C62">
        <w:rPr>
          <w:rFonts w:ascii="Arial" w:hAnsi="Arial" w:cs="Arial"/>
          <w:lang w:val="en"/>
        </w:rPr>
        <w:t>divisional</w:t>
      </w:r>
      <w:r w:rsidR="006625AF">
        <w:rPr>
          <w:rFonts w:ascii="Arial" w:hAnsi="Arial" w:cs="Arial"/>
          <w:lang w:val="en"/>
        </w:rPr>
        <w:t>,</w:t>
      </w:r>
      <w:r w:rsidR="00BA0C62">
        <w:rPr>
          <w:rFonts w:ascii="Arial" w:hAnsi="Arial" w:cs="Arial"/>
          <w:lang w:val="en"/>
        </w:rPr>
        <w:t xml:space="preserve"> unique approach to advising assigns dedicated resources</w:t>
      </w:r>
      <w:r w:rsidR="00376EA9" w:rsidRPr="00954DE5">
        <w:rPr>
          <w:rFonts w:ascii="Arial" w:hAnsi="Arial" w:cs="Arial"/>
          <w:lang w:val="en"/>
        </w:rPr>
        <w:t xml:space="preserve"> to enhance student engagement and success</w:t>
      </w:r>
      <w:r w:rsidR="00BA0C62">
        <w:rPr>
          <w:rFonts w:ascii="Arial" w:hAnsi="Arial" w:cs="Arial"/>
          <w:lang w:val="en"/>
        </w:rPr>
        <w:t xml:space="preserve"> with a</w:t>
      </w:r>
      <w:r w:rsidR="00D0059D">
        <w:rPr>
          <w:rFonts w:ascii="Arial" w:hAnsi="Arial" w:cs="Arial"/>
          <w:lang w:val="en"/>
        </w:rPr>
        <w:t xml:space="preserve"> </w:t>
      </w:r>
      <w:r w:rsidR="00376EA9" w:rsidRPr="00954DE5">
        <w:rPr>
          <w:rFonts w:ascii="Arial" w:hAnsi="Arial" w:cs="Arial"/>
          <w:lang w:val="en"/>
        </w:rPr>
        <w:t>formalized</w:t>
      </w:r>
      <w:r w:rsidR="00D0059D">
        <w:rPr>
          <w:rFonts w:ascii="Arial" w:hAnsi="Arial" w:cs="Arial"/>
          <w:lang w:val="en"/>
        </w:rPr>
        <w:t xml:space="preserve"> “</w:t>
      </w:r>
      <w:r w:rsidR="00376EA9" w:rsidRPr="00954DE5">
        <w:rPr>
          <w:rFonts w:ascii="Arial" w:hAnsi="Arial" w:cs="Arial"/>
          <w:lang w:val="en"/>
        </w:rPr>
        <w:t>one-stop shop</w:t>
      </w:r>
      <w:r w:rsidR="00D0059D">
        <w:rPr>
          <w:rFonts w:ascii="Arial" w:hAnsi="Arial" w:cs="Arial"/>
          <w:lang w:val="en"/>
        </w:rPr>
        <w:t>”</w:t>
      </w:r>
      <w:r w:rsidR="00376EA9" w:rsidRPr="00954DE5">
        <w:rPr>
          <w:rFonts w:ascii="Arial" w:hAnsi="Arial" w:cs="Arial"/>
          <w:lang w:val="en"/>
        </w:rPr>
        <w:t xml:space="preserve"> configuration to more effectively serve students.</w:t>
      </w:r>
      <w:r w:rsidR="00351455">
        <w:rPr>
          <w:rFonts w:ascii="Arial" w:hAnsi="Arial" w:cs="Arial"/>
          <w:lang w:val="en"/>
        </w:rPr>
        <w:t xml:space="preserve"> </w:t>
      </w:r>
      <w:r w:rsidR="00B60880">
        <w:rPr>
          <w:rFonts w:ascii="Arial" w:hAnsi="Arial" w:cs="Arial"/>
          <w:lang w:val="en"/>
        </w:rPr>
        <w:t>While the Center was opened in the fall of 2020 on a limited basis</w:t>
      </w:r>
      <w:r w:rsidR="00A251EB">
        <w:rPr>
          <w:rFonts w:ascii="Arial" w:hAnsi="Arial" w:cs="Arial"/>
          <w:lang w:val="en"/>
        </w:rPr>
        <w:t>,</w:t>
      </w:r>
      <w:r w:rsidR="00B60880">
        <w:rPr>
          <w:rFonts w:ascii="Arial" w:hAnsi="Arial" w:cs="Arial"/>
          <w:lang w:val="en"/>
        </w:rPr>
        <w:t xml:space="preserve"> the complete phase in and scale up of this University wide initiative will take several years. </w:t>
      </w:r>
      <w:r w:rsidR="00616C2D">
        <w:rPr>
          <w:rFonts w:ascii="Arial" w:hAnsi="Arial" w:cs="Arial"/>
          <w:lang w:val="en"/>
        </w:rPr>
        <w:t xml:space="preserve">With increased investment, the University’s advising approach will have a personal touch with the appropriate level of resources and a centralized channel of communication. </w:t>
      </w:r>
      <w:r w:rsidR="00351455">
        <w:rPr>
          <w:rFonts w:ascii="Arial" w:hAnsi="Arial" w:cs="Arial"/>
          <w:lang w:val="en"/>
        </w:rPr>
        <w:t xml:space="preserve">The University will continue to identify operating needs of the Academic Success Center </w:t>
      </w:r>
      <w:r w:rsidR="00986BE0">
        <w:rPr>
          <w:rFonts w:ascii="Arial" w:hAnsi="Arial" w:cs="Arial"/>
          <w:lang w:val="en"/>
        </w:rPr>
        <w:t>ensuring</w:t>
      </w:r>
      <w:r w:rsidR="00351455">
        <w:rPr>
          <w:rFonts w:ascii="Arial" w:hAnsi="Arial" w:cs="Arial"/>
          <w:lang w:val="en"/>
        </w:rPr>
        <w:t xml:space="preserve"> optimal student </w:t>
      </w:r>
      <w:r w:rsidR="00D0059D">
        <w:rPr>
          <w:rFonts w:ascii="Arial" w:hAnsi="Arial" w:cs="Arial"/>
          <w:lang w:val="en"/>
        </w:rPr>
        <w:t xml:space="preserve">support </w:t>
      </w:r>
      <w:r w:rsidR="00351455">
        <w:rPr>
          <w:rFonts w:ascii="Arial" w:hAnsi="Arial" w:cs="Arial"/>
          <w:lang w:val="en"/>
        </w:rPr>
        <w:t>services</w:t>
      </w:r>
      <w:r w:rsidR="00616C2D">
        <w:rPr>
          <w:rFonts w:ascii="Arial" w:hAnsi="Arial" w:cs="Arial"/>
          <w:lang w:val="en"/>
        </w:rPr>
        <w:t xml:space="preserve"> are provided to increase student success, engagement, and retention</w:t>
      </w:r>
      <w:r w:rsidR="00351455">
        <w:rPr>
          <w:rFonts w:ascii="Arial" w:hAnsi="Arial" w:cs="Arial"/>
          <w:lang w:val="en"/>
        </w:rPr>
        <w:t xml:space="preserve">. </w:t>
      </w:r>
    </w:p>
    <w:p w14:paraId="1330D994" w14:textId="77777777" w:rsidR="00191FF1" w:rsidRDefault="00191FF1" w:rsidP="00191FF1">
      <w:pPr>
        <w:pStyle w:val="ListParagraph"/>
        <w:numPr>
          <w:ilvl w:val="0"/>
          <w:numId w:val="8"/>
        </w:numPr>
        <w:ind w:right="90"/>
        <w:jc w:val="both"/>
        <w:rPr>
          <w:rFonts w:ascii="Arial" w:hAnsi="Arial" w:cs="Arial"/>
          <w:color w:val="000000" w:themeColor="text1"/>
        </w:rPr>
      </w:pPr>
      <w:r>
        <w:rPr>
          <w:rFonts w:ascii="Arial" w:hAnsi="Arial" w:cs="Arial"/>
          <w:color w:val="000000" w:themeColor="text1"/>
          <w:u w:val="single"/>
        </w:rPr>
        <w:t>Academic Leadership Fellowship Program</w:t>
      </w:r>
      <w:r w:rsidRPr="00790AD1">
        <w:rPr>
          <w:rFonts w:ascii="Arial" w:hAnsi="Arial" w:cs="Arial"/>
          <w:color w:val="000000" w:themeColor="text1"/>
          <w:u w:val="single"/>
        </w:rPr>
        <w:t>:</w:t>
      </w:r>
    </w:p>
    <w:p w14:paraId="5417C2FA" w14:textId="77777777" w:rsidR="00191FF1" w:rsidRPr="0011766B" w:rsidRDefault="00191FF1" w:rsidP="00191FF1">
      <w:pPr>
        <w:pStyle w:val="ListParagraph"/>
        <w:rPr>
          <w:rFonts w:ascii="Arial" w:hAnsi="Arial" w:cs="Arial"/>
          <w:color w:val="000000" w:themeColor="text1"/>
        </w:rPr>
      </w:pPr>
    </w:p>
    <w:p w14:paraId="4702BAF7" w14:textId="145E85BC" w:rsidR="00575321" w:rsidRPr="00915268" w:rsidRDefault="006820BE" w:rsidP="007A4F1A">
      <w:pPr>
        <w:ind w:left="1440"/>
        <w:jc w:val="both"/>
        <w:rPr>
          <w:rFonts w:ascii="Arial" w:hAnsi="Arial" w:cs="Arial"/>
          <w:lang w:val="en"/>
        </w:rPr>
      </w:pPr>
      <w:r>
        <w:rPr>
          <w:rFonts w:ascii="Arial" w:hAnsi="Arial" w:cs="Arial"/>
          <w:lang w:val="en"/>
        </w:rPr>
        <w:t>The Academic Leadership Fellows</w:t>
      </w:r>
      <w:r w:rsidR="00986BE0">
        <w:rPr>
          <w:rFonts w:ascii="Arial" w:hAnsi="Arial" w:cs="Arial"/>
          <w:lang w:val="en"/>
        </w:rPr>
        <w:t>hip</w:t>
      </w:r>
      <w:r>
        <w:rPr>
          <w:rFonts w:ascii="Arial" w:hAnsi="Arial" w:cs="Arial"/>
          <w:lang w:val="en"/>
        </w:rPr>
        <w:t xml:space="preserve"> Program was designed </w:t>
      </w:r>
      <w:r w:rsidRPr="00505938">
        <w:rPr>
          <w:rFonts w:ascii="Arial" w:hAnsi="Arial" w:cs="Arial"/>
          <w:lang w:val="en"/>
        </w:rPr>
        <w:t xml:space="preserve">to strategically and intentionally </w:t>
      </w:r>
      <w:r>
        <w:rPr>
          <w:rFonts w:ascii="Arial" w:hAnsi="Arial" w:cs="Arial"/>
          <w:lang w:val="en"/>
        </w:rPr>
        <w:t xml:space="preserve">connect faculty within academic units to </w:t>
      </w:r>
      <w:r w:rsidR="007A4F1A">
        <w:rPr>
          <w:rFonts w:ascii="Arial" w:hAnsi="Arial" w:cs="Arial"/>
          <w:lang w:val="en"/>
        </w:rPr>
        <w:t>other departments and divisions that are directly tied to student recruiting, retention and success</w:t>
      </w:r>
      <w:r>
        <w:rPr>
          <w:rFonts w:ascii="Arial" w:hAnsi="Arial" w:cs="Arial"/>
          <w:lang w:val="en"/>
        </w:rPr>
        <w:t xml:space="preserve">. </w:t>
      </w:r>
      <w:r w:rsidR="007A4F1A">
        <w:rPr>
          <w:rFonts w:ascii="Arial" w:hAnsi="Arial" w:cs="Arial"/>
          <w:lang w:val="en"/>
        </w:rPr>
        <w:t xml:space="preserve">Faculty currently operate within silos dedicating all of their attention and energy into their specific academic demands. This program breaks down these silos by expanding the level of support faculty traditionally provide. </w:t>
      </w:r>
      <w:r w:rsidR="00C21018" w:rsidRPr="00915268">
        <w:rPr>
          <w:rFonts w:ascii="Arial" w:hAnsi="Arial" w:cs="Arial"/>
          <w:lang w:val="en"/>
        </w:rPr>
        <w:t xml:space="preserve">The </w:t>
      </w:r>
      <w:r>
        <w:rPr>
          <w:rFonts w:ascii="Arial" w:hAnsi="Arial" w:cs="Arial"/>
          <w:lang w:val="en"/>
        </w:rPr>
        <w:t xml:space="preserve">program supports the </w:t>
      </w:r>
      <w:r w:rsidR="00C21018" w:rsidRPr="00915268">
        <w:rPr>
          <w:rFonts w:ascii="Arial" w:hAnsi="Arial" w:cs="Arial"/>
          <w:lang w:val="en"/>
        </w:rPr>
        <w:t>ongoing need to foster student success in order to ensure persistence and retention</w:t>
      </w:r>
      <w:r w:rsidR="00B0183B">
        <w:rPr>
          <w:rFonts w:ascii="Arial" w:hAnsi="Arial" w:cs="Arial"/>
          <w:lang w:val="en"/>
        </w:rPr>
        <w:t xml:space="preserve"> while</w:t>
      </w:r>
      <w:r w:rsidR="00C21018" w:rsidRPr="00915268">
        <w:rPr>
          <w:rFonts w:ascii="Arial" w:hAnsi="Arial" w:cs="Arial"/>
          <w:lang w:val="en"/>
        </w:rPr>
        <w:t xml:space="preserve"> building and maintaining a culture of faculty engagement and collaboration</w:t>
      </w:r>
      <w:r>
        <w:rPr>
          <w:rFonts w:ascii="Arial" w:hAnsi="Arial" w:cs="Arial"/>
          <w:lang w:val="en"/>
        </w:rPr>
        <w:t xml:space="preserve">. </w:t>
      </w:r>
      <w:r w:rsidR="00505938" w:rsidRPr="00505938">
        <w:rPr>
          <w:rFonts w:ascii="Arial" w:hAnsi="Arial" w:cs="Arial"/>
          <w:lang w:val="en"/>
        </w:rPr>
        <w:t xml:space="preserve">The </w:t>
      </w:r>
      <w:r w:rsidR="00403790">
        <w:rPr>
          <w:rFonts w:ascii="Arial" w:hAnsi="Arial" w:cs="Arial"/>
          <w:lang w:val="en"/>
        </w:rPr>
        <w:t>program identifies</w:t>
      </w:r>
      <w:r w:rsidR="00505938" w:rsidRPr="00505938">
        <w:rPr>
          <w:rFonts w:ascii="Arial" w:hAnsi="Arial" w:cs="Arial"/>
          <w:lang w:val="en"/>
        </w:rPr>
        <w:t xml:space="preserve"> faculty fellows to </w:t>
      </w:r>
      <w:r w:rsidR="00403790" w:rsidRPr="00915268">
        <w:rPr>
          <w:rFonts w:ascii="Arial" w:hAnsi="Arial" w:cs="Arial"/>
          <w:lang w:val="en"/>
        </w:rPr>
        <w:t xml:space="preserve">serve as representatives for undergraduate academic disciplines </w:t>
      </w:r>
      <w:r w:rsidR="00B0183B">
        <w:rPr>
          <w:rFonts w:ascii="Arial" w:hAnsi="Arial" w:cs="Arial"/>
          <w:lang w:val="en"/>
        </w:rPr>
        <w:t>supporting student</w:t>
      </w:r>
      <w:r w:rsidR="00403790" w:rsidRPr="00915268">
        <w:rPr>
          <w:rFonts w:ascii="Arial" w:hAnsi="Arial" w:cs="Arial"/>
          <w:lang w:val="en"/>
        </w:rPr>
        <w:t xml:space="preserve"> recruitment, new student onboarding, and ongoing student persistence and success</w:t>
      </w:r>
      <w:r w:rsidR="00A251EB">
        <w:rPr>
          <w:rFonts w:ascii="Arial" w:hAnsi="Arial" w:cs="Arial"/>
          <w:lang w:val="en"/>
        </w:rPr>
        <w:t xml:space="preserve">. A central part of the program involves </w:t>
      </w:r>
      <w:r w:rsidR="00A251EB">
        <w:rPr>
          <w:rFonts w:ascii="Arial" w:hAnsi="Arial" w:cs="Arial"/>
          <w:lang w:val="en"/>
        </w:rPr>
        <w:lastRenderedPageBreak/>
        <w:t xml:space="preserve">these fellows </w:t>
      </w:r>
      <w:r w:rsidR="00403790" w:rsidRPr="00915268">
        <w:rPr>
          <w:rFonts w:ascii="Arial" w:hAnsi="Arial" w:cs="Arial"/>
          <w:lang w:val="en"/>
        </w:rPr>
        <w:t xml:space="preserve">facilitating effective student engagement </w:t>
      </w:r>
      <w:r w:rsidR="00A251EB">
        <w:rPr>
          <w:rFonts w:ascii="Arial" w:hAnsi="Arial" w:cs="Arial"/>
          <w:lang w:val="en"/>
        </w:rPr>
        <w:t xml:space="preserve">with students as they </w:t>
      </w:r>
      <w:r w:rsidR="00403790" w:rsidRPr="00915268">
        <w:rPr>
          <w:rFonts w:ascii="Arial" w:hAnsi="Arial" w:cs="Arial"/>
          <w:lang w:val="en"/>
        </w:rPr>
        <w:t>navigat</w:t>
      </w:r>
      <w:r w:rsidR="00A251EB">
        <w:rPr>
          <w:rFonts w:ascii="Arial" w:hAnsi="Arial" w:cs="Arial"/>
          <w:lang w:val="en"/>
        </w:rPr>
        <w:t xml:space="preserve">e the </w:t>
      </w:r>
      <w:r w:rsidR="00403790" w:rsidRPr="00915268">
        <w:rPr>
          <w:rFonts w:ascii="Arial" w:hAnsi="Arial" w:cs="Arial"/>
          <w:lang w:val="en"/>
        </w:rPr>
        <w:t>REAL Curriculum</w:t>
      </w:r>
      <w:r w:rsidR="00403790">
        <w:rPr>
          <w:rFonts w:ascii="Arial" w:hAnsi="Arial" w:cs="Arial"/>
          <w:lang w:val="en"/>
        </w:rPr>
        <w:t xml:space="preserve"> (</w:t>
      </w:r>
      <w:r w:rsidR="00BF16C7">
        <w:rPr>
          <w:rFonts w:ascii="Arial" w:hAnsi="Arial" w:cs="Arial"/>
          <w:lang w:val="en"/>
        </w:rPr>
        <w:t>as noted above</w:t>
      </w:r>
      <w:r w:rsidR="00403790" w:rsidRPr="00915268">
        <w:rPr>
          <w:rFonts w:ascii="Arial" w:hAnsi="Arial" w:cs="Arial"/>
          <w:lang w:val="en"/>
        </w:rPr>
        <w:t xml:space="preserve">) </w:t>
      </w:r>
      <w:r w:rsidR="007E73A9">
        <w:rPr>
          <w:rFonts w:ascii="Arial" w:hAnsi="Arial" w:cs="Arial"/>
          <w:lang w:val="en"/>
        </w:rPr>
        <w:t>as well as</w:t>
      </w:r>
      <w:r w:rsidR="00A251EB">
        <w:rPr>
          <w:rFonts w:ascii="Arial" w:hAnsi="Arial" w:cs="Arial"/>
          <w:lang w:val="en"/>
        </w:rPr>
        <w:t xml:space="preserve"> </w:t>
      </w:r>
      <w:r w:rsidR="00403790" w:rsidRPr="00915268">
        <w:rPr>
          <w:rFonts w:ascii="Arial" w:hAnsi="Arial" w:cs="Arial"/>
          <w:lang w:val="en"/>
        </w:rPr>
        <w:t>support</w:t>
      </w:r>
      <w:r w:rsidR="007E73A9">
        <w:rPr>
          <w:rFonts w:ascii="Arial" w:hAnsi="Arial" w:cs="Arial"/>
          <w:lang w:val="en"/>
        </w:rPr>
        <w:t>ing</w:t>
      </w:r>
      <w:r w:rsidR="00A251EB">
        <w:rPr>
          <w:rFonts w:ascii="Arial" w:hAnsi="Arial" w:cs="Arial"/>
          <w:lang w:val="en"/>
        </w:rPr>
        <w:t xml:space="preserve"> </w:t>
      </w:r>
      <w:r w:rsidR="00403790" w:rsidRPr="00915268">
        <w:rPr>
          <w:rFonts w:ascii="Arial" w:hAnsi="Arial" w:cs="Arial"/>
          <w:lang w:val="en"/>
        </w:rPr>
        <w:t>and serv</w:t>
      </w:r>
      <w:r w:rsidR="007E73A9">
        <w:rPr>
          <w:rFonts w:ascii="Arial" w:hAnsi="Arial" w:cs="Arial"/>
          <w:lang w:val="en"/>
        </w:rPr>
        <w:t>ing</w:t>
      </w:r>
      <w:r w:rsidR="00403790" w:rsidRPr="00915268">
        <w:rPr>
          <w:rFonts w:ascii="Arial" w:hAnsi="Arial" w:cs="Arial"/>
          <w:lang w:val="en"/>
        </w:rPr>
        <w:t xml:space="preserve"> in an advisory role within the Academic Success Center</w:t>
      </w:r>
      <w:r w:rsidR="00403790">
        <w:rPr>
          <w:rFonts w:ascii="Arial" w:hAnsi="Arial" w:cs="Arial"/>
          <w:lang w:val="en"/>
        </w:rPr>
        <w:t xml:space="preserve">. </w:t>
      </w:r>
    </w:p>
    <w:p w14:paraId="4ECB7D48" w14:textId="623AE785" w:rsidR="00FF374D" w:rsidRPr="00BF16C7" w:rsidRDefault="00D062AF" w:rsidP="00BF16C7">
      <w:pPr>
        <w:pBdr>
          <w:bottom w:val="none" w:sz="0" w:space="7" w:color="auto"/>
        </w:pBdr>
        <w:shd w:val="clear" w:color="auto" w:fill="FFFFFF"/>
        <w:ind w:left="1440"/>
        <w:jc w:val="both"/>
        <w:rPr>
          <w:rFonts w:ascii="Calibri Light" w:eastAsia="Calibri" w:hAnsi="Calibri Light" w:cs="Calibri Light"/>
          <w:sz w:val="24"/>
          <w:szCs w:val="24"/>
        </w:rPr>
      </w:pPr>
      <w:r>
        <w:rPr>
          <w:rFonts w:ascii="Arial" w:hAnsi="Arial" w:cs="Arial"/>
          <w:lang w:val="en"/>
        </w:rPr>
        <w:t xml:space="preserve">This program will directly benefit enrollment growth </w:t>
      </w:r>
      <w:r w:rsidR="00B60880">
        <w:rPr>
          <w:rFonts w:ascii="Arial" w:hAnsi="Arial" w:cs="Arial"/>
          <w:lang w:val="en"/>
        </w:rPr>
        <w:t xml:space="preserve">through </w:t>
      </w:r>
      <w:r w:rsidR="00EC751E">
        <w:rPr>
          <w:rFonts w:ascii="Arial" w:hAnsi="Arial" w:cs="Arial"/>
          <w:lang w:val="en"/>
        </w:rPr>
        <w:t>increased student</w:t>
      </w:r>
      <w:r>
        <w:rPr>
          <w:rFonts w:ascii="Arial" w:hAnsi="Arial" w:cs="Arial"/>
          <w:lang w:val="en"/>
        </w:rPr>
        <w:t xml:space="preserve"> success and retention. </w:t>
      </w:r>
      <w:r w:rsidRPr="00915268">
        <w:rPr>
          <w:rFonts w:ascii="Arial" w:hAnsi="Arial" w:cs="Arial"/>
          <w:lang w:val="en"/>
        </w:rPr>
        <w:t>Engaging with and developing individual faculty as leaders in all academic programs</w:t>
      </w:r>
      <w:r w:rsidR="008F076A">
        <w:rPr>
          <w:rFonts w:ascii="Arial" w:hAnsi="Arial" w:cs="Arial"/>
          <w:lang w:val="en"/>
        </w:rPr>
        <w:t>,</w:t>
      </w:r>
      <w:r w:rsidRPr="00915268">
        <w:rPr>
          <w:rFonts w:ascii="Arial" w:hAnsi="Arial" w:cs="Arial"/>
          <w:lang w:val="en"/>
        </w:rPr>
        <w:t xml:space="preserve"> enables the </w:t>
      </w:r>
      <w:r>
        <w:rPr>
          <w:rFonts w:ascii="Arial" w:hAnsi="Arial" w:cs="Arial"/>
          <w:lang w:val="en"/>
        </w:rPr>
        <w:t xml:space="preserve">recruiting </w:t>
      </w:r>
      <w:r w:rsidRPr="00915268">
        <w:rPr>
          <w:rFonts w:ascii="Arial" w:hAnsi="Arial" w:cs="Arial"/>
          <w:lang w:val="en"/>
        </w:rPr>
        <w:t xml:space="preserve">staff to create intentional connections and relationships through the fellows as liaisons with whom prospective students </w:t>
      </w:r>
      <w:r w:rsidR="007A4F1A">
        <w:rPr>
          <w:rFonts w:ascii="Arial" w:hAnsi="Arial" w:cs="Arial"/>
          <w:lang w:val="en"/>
        </w:rPr>
        <w:t xml:space="preserve">can </w:t>
      </w:r>
      <w:r w:rsidRPr="00915268">
        <w:rPr>
          <w:rFonts w:ascii="Arial" w:hAnsi="Arial" w:cs="Arial"/>
          <w:lang w:val="en"/>
        </w:rPr>
        <w:t xml:space="preserve">connect </w:t>
      </w:r>
      <w:r w:rsidR="007A4F1A">
        <w:rPr>
          <w:rFonts w:ascii="Arial" w:hAnsi="Arial" w:cs="Arial"/>
          <w:lang w:val="en"/>
        </w:rPr>
        <w:t xml:space="preserve">to </w:t>
      </w:r>
      <w:r w:rsidRPr="00915268">
        <w:rPr>
          <w:rFonts w:ascii="Arial" w:hAnsi="Arial" w:cs="Arial"/>
          <w:lang w:val="en"/>
        </w:rPr>
        <w:t>and communicate</w:t>
      </w:r>
      <w:r w:rsidR="007A4F1A">
        <w:rPr>
          <w:rFonts w:ascii="Arial" w:hAnsi="Arial" w:cs="Arial"/>
          <w:lang w:val="en"/>
        </w:rPr>
        <w:t xml:space="preserve"> with</w:t>
      </w:r>
      <w:r w:rsidRPr="00915268">
        <w:rPr>
          <w:rFonts w:ascii="Arial" w:hAnsi="Arial" w:cs="Arial"/>
          <w:lang w:val="en"/>
        </w:rPr>
        <w:t xml:space="preserve"> about program opportunities. These faculty are intended to be the most </w:t>
      </w:r>
      <w:r w:rsidR="008F076A">
        <w:rPr>
          <w:rFonts w:ascii="Arial" w:hAnsi="Arial" w:cs="Arial"/>
          <w:lang w:val="en"/>
        </w:rPr>
        <w:t>first-year</w:t>
      </w:r>
      <w:r w:rsidRPr="00915268">
        <w:rPr>
          <w:rFonts w:ascii="Arial" w:hAnsi="Arial" w:cs="Arial"/>
          <w:lang w:val="en"/>
        </w:rPr>
        <w:t xml:space="preserve"> student friendly faculty, committed to student success and support, who can share opportunities with students and help </w:t>
      </w:r>
      <w:r w:rsidR="00B16F11">
        <w:rPr>
          <w:rFonts w:ascii="Arial" w:hAnsi="Arial" w:cs="Arial"/>
          <w:lang w:val="en"/>
        </w:rPr>
        <w:t>Admissions</w:t>
      </w:r>
      <w:r w:rsidRPr="00915268">
        <w:rPr>
          <w:rFonts w:ascii="Arial" w:hAnsi="Arial" w:cs="Arial"/>
          <w:lang w:val="en"/>
        </w:rPr>
        <w:t xml:space="preserve"> highlight the outstanding academic opportunities offered at </w:t>
      </w:r>
      <w:r w:rsidR="00B60880">
        <w:rPr>
          <w:rFonts w:ascii="Arial" w:hAnsi="Arial" w:cs="Arial"/>
          <w:lang w:val="en"/>
        </w:rPr>
        <w:t xml:space="preserve">the </w:t>
      </w:r>
      <w:r w:rsidRPr="00915268">
        <w:rPr>
          <w:rFonts w:ascii="Arial" w:hAnsi="Arial" w:cs="Arial"/>
          <w:lang w:val="en"/>
        </w:rPr>
        <w:t>University</w:t>
      </w:r>
      <w:r>
        <w:rPr>
          <w:rFonts w:ascii="Arial" w:hAnsi="Arial" w:cs="Arial"/>
          <w:lang w:val="en"/>
        </w:rPr>
        <w:t>. C</w:t>
      </w:r>
      <w:r w:rsidRPr="00915268">
        <w:rPr>
          <w:rFonts w:ascii="Arial" w:hAnsi="Arial" w:cs="Arial"/>
          <w:lang w:val="en"/>
        </w:rPr>
        <w:t>onnecting a faculty liaison from each undergraduate program at</w:t>
      </w:r>
      <w:r>
        <w:rPr>
          <w:rFonts w:ascii="Arial" w:hAnsi="Arial" w:cs="Arial"/>
          <w:lang w:val="en"/>
        </w:rPr>
        <w:t xml:space="preserve"> the University</w:t>
      </w:r>
      <w:r w:rsidRPr="00915268">
        <w:rPr>
          <w:rFonts w:ascii="Arial" w:hAnsi="Arial" w:cs="Arial"/>
          <w:lang w:val="en"/>
        </w:rPr>
        <w:t xml:space="preserve"> is the first step to ensure </w:t>
      </w:r>
      <w:r>
        <w:rPr>
          <w:rFonts w:ascii="Arial" w:hAnsi="Arial" w:cs="Arial"/>
          <w:lang w:val="en"/>
        </w:rPr>
        <w:t xml:space="preserve">enrolled </w:t>
      </w:r>
      <w:r w:rsidRPr="00915268">
        <w:rPr>
          <w:rFonts w:ascii="Arial" w:hAnsi="Arial" w:cs="Arial"/>
          <w:lang w:val="en"/>
        </w:rPr>
        <w:t>students have a consistent and readily available link between their academic interests</w:t>
      </w:r>
      <w:r w:rsidR="008F076A">
        <w:rPr>
          <w:rFonts w:ascii="Arial" w:hAnsi="Arial" w:cs="Arial"/>
          <w:lang w:val="en"/>
        </w:rPr>
        <w:t xml:space="preserve">, </w:t>
      </w:r>
      <w:r w:rsidRPr="00915268">
        <w:rPr>
          <w:rFonts w:ascii="Arial" w:hAnsi="Arial" w:cs="Arial"/>
          <w:lang w:val="en"/>
        </w:rPr>
        <w:t xml:space="preserve">goals and opportunities to </w:t>
      </w:r>
      <w:r w:rsidR="00B0183B">
        <w:rPr>
          <w:rFonts w:ascii="Arial" w:hAnsi="Arial" w:cs="Arial"/>
          <w:lang w:val="en"/>
        </w:rPr>
        <w:t>increase engagement</w:t>
      </w:r>
      <w:r w:rsidRPr="00915268">
        <w:rPr>
          <w:rFonts w:ascii="Arial" w:hAnsi="Arial" w:cs="Arial"/>
          <w:lang w:val="en"/>
        </w:rPr>
        <w:t>.</w:t>
      </w:r>
      <w:r w:rsidR="00575321">
        <w:rPr>
          <w:rFonts w:ascii="Arial" w:hAnsi="Arial" w:cs="Arial"/>
          <w:lang w:val="en"/>
        </w:rPr>
        <w:t xml:space="preserve">  This program fosters</w:t>
      </w:r>
      <w:r w:rsidR="00575321" w:rsidRPr="00915268">
        <w:rPr>
          <w:rFonts w:ascii="Arial" w:hAnsi="Arial" w:cs="Arial"/>
          <w:lang w:val="en"/>
        </w:rPr>
        <w:t xml:space="preserve"> a culture of collaboration</w:t>
      </w:r>
      <w:r w:rsidR="00575321">
        <w:rPr>
          <w:rFonts w:ascii="Arial" w:hAnsi="Arial" w:cs="Arial"/>
          <w:lang w:val="en"/>
        </w:rPr>
        <w:t xml:space="preserve"> where </w:t>
      </w:r>
      <w:r w:rsidR="00575321" w:rsidRPr="00915268">
        <w:rPr>
          <w:rFonts w:ascii="Arial" w:hAnsi="Arial" w:cs="Arial"/>
          <w:lang w:val="en"/>
        </w:rPr>
        <w:t>academic departments can rally around the goal of retention and make a difference on a</w:t>
      </w:r>
      <w:r w:rsidR="007A4F1A">
        <w:rPr>
          <w:rFonts w:ascii="Arial" w:hAnsi="Arial" w:cs="Arial"/>
          <w:lang w:val="en"/>
        </w:rPr>
        <w:t>t the</w:t>
      </w:r>
      <w:r w:rsidR="00575321" w:rsidRPr="00915268">
        <w:rPr>
          <w:rFonts w:ascii="Arial" w:hAnsi="Arial" w:cs="Arial"/>
          <w:lang w:val="en"/>
        </w:rPr>
        <w:t xml:space="preserve"> campus-wide level</w:t>
      </w:r>
      <w:r w:rsidR="00BF16C7">
        <w:rPr>
          <w:rFonts w:ascii="Arial" w:hAnsi="Arial" w:cs="Arial"/>
          <w:lang w:val="en"/>
        </w:rPr>
        <w:t>.</w:t>
      </w:r>
    </w:p>
    <w:p w14:paraId="6F920E0B" w14:textId="77777777" w:rsidR="00191FF1" w:rsidRPr="00FF374D" w:rsidRDefault="00BF16C7" w:rsidP="00191FF1">
      <w:pPr>
        <w:pStyle w:val="ListParagraph"/>
        <w:numPr>
          <w:ilvl w:val="0"/>
          <w:numId w:val="8"/>
        </w:numPr>
        <w:ind w:right="90"/>
        <w:jc w:val="both"/>
        <w:rPr>
          <w:rFonts w:ascii="Arial" w:hAnsi="Arial" w:cs="Arial"/>
          <w:color w:val="000000" w:themeColor="text1"/>
          <w:u w:val="single"/>
        </w:rPr>
      </w:pPr>
      <w:r w:rsidRPr="00DC1172">
        <w:rPr>
          <w:rFonts w:ascii="Arial" w:hAnsi="Arial" w:cs="Arial"/>
          <w:u w:val="single"/>
          <w:lang w:val="en"/>
        </w:rPr>
        <w:t>Center for Opportunity and Social Mobility</w:t>
      </w:r>
      <w:r w:rsidR="00191FF1" w:rsidRPr="00FF374D">
        <w:rPr>
          <w:rFonts w:ascii="Arial" w:hAnsi="Arial" w:cs="Arial"/>
          <w:color w:val="000000" w:themeColor="text1"/>
          <w:u w:val="single"/>
        </w:rPr>
        <w:t>:</w:t>
      </w:r>
      <w:r w:rsidR="00191FF1" w:rsidRPr="00DC1172">
        <w:rPr>
          <w:rFonts w:ascii="Arial" w:hAnsi="Arial" w:cs="Arial"/>
          <w:color w:val="000000" w:themeColor="text1"/>
          <w:u w:val="single"/>
        </w:rPr>
        <w:t xml:space="preserve"> </w:t>
      </w:r>
    </w:p>
    <w:p w14:paraId="5131A27F" w14:textId="77777777" w:rsidR="00191FF1" w:rsidRDefault="00191FF1" w:rsidP="00191FF1">
      <w:pPr>
        <w:pStyle w:val="ListParagraph"/>
        <w:ind w:left="1440" w:right="90"/>
        <w:jc w:val="both"/>
        <w:rPr>
          <w:rFonts w:ascii="Arial" w:hAnsi="Arial" w:cs="Arial"/>
          <w:color w:val="000000" w:themeColor="text1"/>
        </w:rPr>
      </w:pPr>
    </w:p>
    <w:p w14:paraId="7833CE8E" w14:textId="08D0C36B" w:rsidR="006D26AC" w:rsidRDefault="006D26AC" w:rsidP="006D26AC">
      <w:pPr>
        <w:ind w:left="1440"/>
        <w:jc w:val="both"/>
        <w:rPr>
          <w:rFonts w:ascii="Arial" w:hAnsi="Arial" w:cs="Arial"/>
          <w:lang w:val="en"/>
        </w:rPr>
      </w:pPr>
      <w:r>
        <w:rPr>
          <w:rFonts w:ascii="Arial" w:hAnsi="Arial" w:cs="Arial"/>
          <w:lang w:val="en"/>
        </w:rPr>
        <w:t xml:space="preserve">At Radford University, </w:t>
      </w:r>
      <w:r w:rsidRPr="006D26AC">
        <w:rPr>
          <w:rFonts w:ascii="Arial" w:hAnsi="Arial" w:cs="Arial"/>
          <w:lang w:val="en"/>
        </w:rPr>
        <w:t xml:space="preserve">30% of main campus undergraduates self-identify as </w:t>
      </w:r>
      <w:r w:rsidR="00BF16C7">
        <w:rPr>
          <w:rFonts w:ascii="Arial" w:hAnsi="Arial" w:cs="Arial"/>
          <w:lang w:val="en"/>
        </w:rPr>
        <w:t>f</w:t>
      </w:r>
      <w:r w:rsidRPr="006D26AC">
        <w:rPr>
          <w:rFonts w:ascii="Arial" w:hAnsi="Arial" w:cs="Arial"/>
          <w:lang w:val="en"/>
        </w:rPr>
        <w:t>irst-</w:t>
      </w:r>
      <w:r w:rsidR="00BF16C7">
        <w:rPr>
          <w:rFonts w:ascii="Arial" w:hAnsi="Arial" w:cs="Arial"/>
          <w:lang w:val="en"/>
        </w:rPr>
        <w:t>g</w:t>
      </w:r>
      <w:r w:rsidRPr="006D26AC">
        <w:rPr>
          <w:rFonts w:ascii="Arial" w:hAnsi="Arial" w:cs="Arial"/>
          <w:lang w:val="en"/>
        </w:rPr>
        <w:t>eneration students, meaning the student is among the first in their family to attend college. First-</w:t>
      </w:r>
      <w:r w:rsidR="007E73A9">
        <w:rPr>
          <w:rFonts w:ascii="Arial" w:hAnsi="Arial" w:cs="Arial"/>
          <w:lang w:val="en"/>
        </w:rPr>
        <w:t>g</w:t>
      </w:r>
      <w:r w:rsidRPr="006D26AC">
        <w:rPr>
          <w:rFonts w:ascii="Arial" w:hAnsi="Arial" w:cs="Arial"/>
          <w:lang w:val="en"/>
        </w:rPr>
        <w:t xml:space="preserve">eneration students have </w:t>
      </w:r>
      <w:r w:rsidR="00BC2099">
        <w:rPr>
          <w:rFonts w:ascii="Arial" w:hAnsi="Arial" w:cs="Arial"/>
          <w:lang w:val="en"/>
        </w:rPr>
        <w:t xml:space="preserve">a </w:t>
      </w:r>
      <w:r w:rsidRPr="006D26AC">
        <w:rPr>
          <w:rFonts w:ascii="Arial" w:hAnsi="Arial" w:cs="Arial"/>
          <w:lang w:val="en"/>
        </w:rPr>
        <w:t xml:space="preserve">well-documented need for </w:t>
      </w:r>
      <w:r w:rsidR="008A0878">
        <w:rPr>
          <w:rFonts w:ascii="Arial" w:hAnsi="Arial" w:cs="Arial"/>
          <w:lang w:val="en"/>
        </w:rPr>
        <w:t xml:space="preserve">enhanced </w:t>
      </w:r>
      <w:r w:rsidRPr="006D26AC">
        <w:rPr>
          <w:rFonts w:ascii="Arial" w:hAnsi="Arial" w:cs="Arial"/>
          <w:lang w:val="en"/>
        </w:rPr>
        <w:t>support, guidance, and mentorship.  A structure for success targeting 30% of the student body will certainly have an impact on the overall retention and completion rates</w:t>
      </w:r>
      <w:r w:rsidR="00BF16C7">
        <w:rPr>
          <w:rFonts w:ascii="Arial" w:hAnsi="Arial" w:cs="Arial"/>
          <w:lang w:val="en"/>
        </w:rPr>
        <w:t xml:space="preserve"> for this population</w:t>
      </w:r>
      <w:r w:rsidRPr="006D26AC">
        <w:rPr>
          <w:rFonts w:ascii="Arial" w:hAnsi="Arial" w:cs="Arial"/>
          <w:lang w:val="en"/>
        </w:rPr>
        <w:t>.  Additionally, the pandemic and “enrollment cliff” have highlighted that this group needs a compelling reason to choose college.</w:t>
      </w:r>
    </w:p>
    <w:p w14:paraId="7688176B" w14:textId="4BE59B24" w:rsidR="0075297D" w:rsidRDefault="006D26AC" w:rsidP="00BF16C7">
      <w:pPr>
        <w:ind w:left="1440"/>
        <w:jc w:val="both"/>
        <w:rPr>
          <w:rFonts w:ascii="Arial" w:hAnsi="Arial" w:cs="Arial"/>
          <w:lang w:val="en"/>
        </w:rPr>
      </w:pPr>
      <w:r w:rsidRPr="006D26AC">
        <w:rPr>
          <w:rFonts w:ascii="Arial" w:hAnsi="Arial" w:cs="Arial"/>
          <w:lang w:val="en"/>
        </w:rPr>
        <w:t xml:space="preserve">A comprehensive approach to first-generation student support will include </w:t>
      </w:r>
      <w:r w:rsidR="00DF5608">
        <w:rPr>
          <w:rFonts w:ascii="Arial" w:hAnsi="Arial" w:cs="Arial"/>
          <w:lang w:val="en"/>
        </w:rPr>
        <w:t>creation of the Center for Opportunity and Social Mobility</w:t>
      </w:r>
      <w:r w:rsidR="00702CDD">
        <w:rPr>
          <w:rFonts w:ascii="Arial" w:hAnsi="Arial" w:cs="Arial"/>
          <w:lang w:val="en"/>
        </w:rPr>
        <w:t>, the first of its kind for the University</w:t>
      </w:r>
      <w:r w:rsidR="00DF5608">
        <w:rPr>
          <w:rFonts w:ascii="Arial" w:hAnsi="Arial" w:cs="Arial"/>
          <w:lang w:val="en"/>
        </w:rPr>
        <w:t xml:space="preserve">. The </w:t>
      </w:r>
      <w:r w:rsidR="00BF16C7">
        <w:rPr>
          <w:rFonts w:ascii="Arial" w:hAnsi="Arial" w:cs="Arial"/>
          <w:lang w:val="en"/>
        </w:rPr>
        <w:t>C</w:t>
      </w:r>
      <w:r w:rsidR="00DF5608">
        <w:rPr>
          <w:rFonts w:ascii="Arial" w:hAnsi="Arial" w:cs="Arial"/>
          <w:lang w:val="en"/>
        </w:rPr>
        <w:t xml:space="preserve">enter will provide </w:t>
      </w:r>
      <w:r w:rsidRPr="006D26AC">
        <w:rPr>
          <w:rFonts w:ascii="Arial" w:hAnsi="Arial" w:cs="Arial"/>
          <w:lang w:val="en"/>
        </w:rPr>
        <w:t>staffing, peer mentoring, faculty engagement, and programming</w:t>
      </w:r>
      <w:r w:rsidR="00702CDD">
        <w:rPr>
          <w:rFonts w:ascii="Arial" w:hAnsi="Arial" w:cs="Arial"/>
          <w:lang w:val="en"/>
        </w:rPr>
        <w:t xml:space="preserve"> </w:t>
      </w:r>
      <w:r w:rsidR="00BF16C7">
        <w:rPr>
          <w:rFonts w:ascii="Arial" w:hAnsi="Arial" w:cs="Arial"/>
          <w:lang w:val="en"/>
        </w:rPr>
        <w:t xml:space="preserve">dedicated </w:t>
      </w:r>
      <w:r w:rsidR="00273377">
        <w:rPr>
          <w:rFonts w:ascii="Arial" w:hAnsi="Arial" w:cs="Arial"/>
          <w:lang w:val="en"/>
        </w:rPr>
        <w:t>solely</w:t>
      </w:r>
      <w:r w:rsidR="00BF16C7">
        <w:rPr>
          <w:rFonts w:ascii="Arial" w:hAnsi="Arial" w:cs="Arial"/>
          <w:lang w:val="en"/>
        </w:rPr>
        <w:t xml:space="preserve"> </w:t>
      </w:r>
      <w:r w:rsidR="00702CDD">
        <w:rPr>
          <w:rFonts w:ascii="Arial" w:hAnsi="Arial" w:cs="Arial"/>
          <w:lang w:val="en"/>
        </w:rPr>
        <w:t xml:space="preserve">for the </w:t>
      </w:r>
      <w:r w:rsidR="00DF0F36">
        <w:rPr>
          <w:rFonts w:ascii="Arial" w:hAnsi="Arial" w:cs="Arial"/>
          <w:lang w:val="en"/>
        </w:rPr>
        <w:t xml:space="preserve">University’s </w:t>
      </w:r>
      <w:r w:rsidR="00702CDD">
        <w:rPr>
          <w:rFonts w:ascii="Arial" w:hAnsi="Arial" w:cs="Arial"/>
          <w:lang w:val="en"/>
        </w:rPr>
        <w:t>first-generation population</w:t>
      </w:r>
      <w:r w:rsidRPr="006D26AC">
        <w:rPr>
          <w:rFonts w:ascii="Arial" w:hAnsi="Arial" w:cs="Arial"/>
          <w:lang w:val="en"/>
        </w:rPr>
        <w:t xml:space="preserve">. </w:t>
      </w:r>
      <w:r w:rsidR="0075297D">
        <w:rPr>
          <w:rFonts w:ascii="Arial" w:hAnsi="Arial" w:cs="Arial"/>
          <w:lang w:val="en"/>
        </w:rPr>
        <w:t xml:space="preserve">In </w:t>
      </w:r>
      <w:r w:rsidR="00B60880">
        <w:rPr>
          <w:rFonts w:ascii="Arial" w:hAnsi="Arial" w:cs="Arial"/>
          <w:lang w:val="en"/>
        </w:rPr>
        <w:t>fall</w:t>
      </w:r>
      <w:r w:rsidR="0075297D">
        <w:rPr>
          <w:rFonts w:ascii="Arial" w:hAnsi="Arial" w:cs="Arial"/>
          <w:lang w:val="en"/>
        </w:rPr>
        <w:t xml:space="preserve"> 2021, the </w:t>
      </w:r>
      <w:r w:rsidR="00BF16C7">
        <w:rPr>
          <w:rFonts w:ascii="Arial" w:hAnsi="Arial" w:cs="Arial"/>
          <w:lang w:val="en"/>
        </w:rPr>
        <w:t>C</w:t>
      </w:r>
      <w:r w:rsidR="0075297D">
        <w:rPr>
          <w:rFonts w:ascii="Arial" w:hAnsi="Arial" w:cs="Arial"/>
          <w:lang w:val="en"/>
        </w:rPr>
        <w:t xml:space="preserve">enter will launch a </w:t>
      </w:r>
      <w:r w:rsidR="0075297D" w:rsidRPr="00BF16C7">
        <w:rPr>
          <w:rFonts w:ascii="Arial" w:hAnsi="Arial" w:cs="Arial"/>
          <w:lang w:val="en"/>
        </w:rPr>
        <w:t xml:space="preserve">structured, integrated plan for first-generation student success. This plan will integrate events and interventions already in place and </w:t>
      </w:r>
      <w:r w:rsidR="001059BE">
        <w:rPr>
          <w:rFonts w:ascii="Arial" w:hAnsi="Arial" w:cs="Arial"/>
          <w:lang w:val="en"/>
        </w:rPr>
        <w:t>w</w:t>
      </w:r>
      <w:r w:rsidR="0075297D" w:rsidRPr="00BF16C7">
        <w:rPr>
          <w:rFonts w:ascii="Arial" w:hAnsi="Arial" w:cs="Arial"/>
          <w:lang w:val="en"/>
        </w:rPr>
        <w:t xml:space="preserve">ill amplify support, faculty engagement, and student connections. </w:t>
      </w:r>
      <w:r w:rsidRPr="006D26AC">
        <w:rPr>
          <w:rFonts w:ascii="Arial" w:hAnsi="Arial" w:cs="Arial"/>
          <w:lang w:val="en"/>
        </w:rPr>
        <w:t xml:space="preserve">These measures directly support the </w:t>
      </w:r>
      <w:r>
        <w:rPr>
          <w:rFonts w:ascii="Arial" w:hAnsi="Arial" w:cs="Arial"/>
          <w:lang w:val="en"/>
        </w:rPr>
        <w:t>S</w:t>
      </w:r>
      <w:r w:rsidRPr="006D26AC">
        <w:rPr>
          <w:rFonts w:ascii="Arial" w:hAnsi="Arial" w:cs="Arial"/>
          <w:lang w:val="en"/>
        </w:rPr>
        <w:t>trategic Plan Key Performance</w:t>
      </w:r>
      <w:r w:rsidR="0075297D">
        <w:rPr>
          <w:rFonts w:ascii="Arial" w:hAnsi="Arial" w:cs="Arial"/>
          <w:lang w:val="en"/>
        </w:rPr>
        <w:t xml:space="preserve"> Indicators of enrollment growth and student success.</w:t>
      </w:r>
      <w:r w:rsidRPr="006D26AC">
        <w:rPr>
          <w:rFonts w:ascii="Arial" w:hAnsi="Arial" w:cs="Arial"/>
          <w:lang w:val="en"/>
        </w:rPr>
        <w:t xml:space="preserve"> </w:t>
      </w:r>
    </w:p>
    <w:p w14:paraId="5DF74B32" w14:textId="427D818E" w:rsidR="0075297D" w:rsidRDefault="001059BE" w:rsidP="00BF16C7">
      <w:pPr>
        <w:ind w:left="1440"/>
        <w:jc w:val="both"/>
        <w:rPr>
          <w:rFonts w:ascii="Arial" w:hAnsi="Arial" w:cs="Arial"/>
          <w:lang w:val="en"/>
        </w:rPr>
      </w:pPr>
      <w:r>
        <w:rPr>
          <w:rFonts w:ascii="Arial" w:hAnsi="Arial" w:cs="Arial"/>
          <w:lang w:val="en"/>
        </w:rPr>
        <w:t xml:space="preserve">With </w:t>
      </w:r>
      <w:r w:rsidR="0075297D">
        <w:rPr>
          <w:rFonts w:ascii="Arial" w:hAnsi="Arial" w:cs="Arial"/>
          <w:lang w:val="en"/>
        </w:rPr>
        <w:t xml:space="preserve">first-generation students </w:t>
      </w:r>
      <w:r w:rsidR="00353DAE">
        <w:rPr>
          <w:rFonts w:ascii="Arial" w:hAnsi="Arial" w:cs="Arial"/>
          <w:lang w:val="en"/>
        </w:rPr>
        <w:t>making</w:t>
      </w:r>
      <w:r w:rsidR="0075297D">
        <w:rPr>
          <w:rFonts w:ascii="Arial" w:hAnsi="Arial" w:cs="Arial"/>
          <w:lang w:val="en"/>
        </w:rPr>
        <w:t xml:space="preserve"> up one-third of every academic college</w:t>
      </w:r>
      <w:r>
        <w:rPr>
          <w:rFonts w:ascii="Arial" w:hAnsi="Arial" w:cs="Arial"/>
          <w:lang w:val="en"/>
        </w:rPr>
        <w:t xml:space="preserve"> and represent</w:t>
      </w:r>
      <w:r w:rsidR="008F076A">
        <w:rPr>
          <w:rFonts w:ascii="Arial" w:hAnsi="Arial" w:cs="Arial"/>
          <w:lang w:val="en"/>
        </w:rPr>
        <w:t>ing</w:t>
      </w:r>
      <w:r>
        <w:rPr>
          <w:rFonts w:ascii="Arial" w:hAnsi="Arial" w:cs="Arial"/>
          <w:lang w:val="en"/>
        </w:rPr>
        <w:t xml:space="preserve"> 45% of all students with a GPA from 1.00 to 1.99, it is critical to provide specialized programming and enhanced engagement opportunities to ensure their academic success</w:t>
      </w:r>
      <w:r w:rsidR="0075297D">
        <w:rPr>
          <w:rFonts w:ascii="Arial" w:hAnsi="Arial" w:cs="Arial"/>
          <w:lang w:val="en"/>
        </w:rPr>
        <w:t>.</w:t>
      </w:r>
      <w:r>
        <w:rPr>
          <w:rFonts w:ascii="Arial" w:hAnsi="Arial" w:cs="Arial"/>
          <w:lang w:val="en"/>
        </w:rPr>
        <w:t xml:space="preserve"> Through </w:t>
      </w:r>
      <w:r w:rsidR="00A30D38">
        <w:rPr>
          <w:rFonts w:ascii="Arial" w:hAnsi="Arial" w:cs="Arial"/>
          <w:lang w:val="en"/>
        </w:rPr>
        <w:t xml:space="preserve">tailored </w:t>
      </w:r>
      <w:r>
        <w:rPr>
          <w:rFonts w:ascii="Arial" w:hAnsi="Arial" w:cs="Arial"/>
          <w:lang w:val="en"/>
        </w:rPr>
        <w:t>student focused events</w:t>
      </w:r>
      <w:r w:rsidR="00BD07D2">
        <w:rPr>
          <w:rFonts w:ascii="Arial" w:hAnsi="Arial" w:cs="Arial"/>
          <w:lang w:val="en"/>
        </w:rPr>
        <w:t xml:space="preserve"> (</w:t>
      </w:r>
      <w:r w:rsidR="00BF16C7">
        <w:rPr>
          <w:rFonts w:ascii="Arial" w:hAnsi="Arial" w:cs="Arial"/>
          <w:lang w:val="en"/>
        </w:rPr>
        <w:t xml:space="preserve">e.g. </w:t>
      </w:r>
      <w:r w:rsidR="00BD07D2">
        <w:rPr>
          <w:rFonts w:ascii="Arial" w:hAnsi="Arial" w:cs="Arial"/>
          <w:lang w:val="en"/>
        </w:rPr>
        <w:t>w</w:t>
      </w:r>
      <w:r>
        <w:rPr>
          <w:rFonts w:ascii="Arial" w:hAnsi="Arial" w:cs="Arial"/>
          <w:lang w:val="en"/>
        </w:rPr>
        <w:t xml:space="preserve">elcome </w:t>
      </w:r>
      <w:r w:rsidR="00BD07D2">
        <w:rPr>
          <w:rFonts w:ascii="Arial" w:hAnsi="Arial" w:cs="Arial"/>
          <w:lang w:val="en"/>
        </w:rPr>
        <w:t>e</w:t>
      </w:r>
      <w:r>
        <w:rPr>
          <w:rFonts w:ascii="Arial" w:hAnsi="Arial" w:cs="Arial"/>
          <w:lang w:val="en"/>
        </w:rPr>
        <w:t>vents</w:t>
      </w:r>
      <w:r w:rsidR="00BD07D2">
        <w:rPr>
          <w:rFonts w:ascii="Arial" w:hAnsi="Arial" w:cs="Arial"/>
          <w:lang w:val="en"/>
        </w:rPr>
        <w:t>, e</w:t>
      </w:r>
      <w:r>
        <w:rPr>
          <w:rFonts w:ascii="Arial" w:hAnsi="Arial" w:cs="Arial"/>
          <w:lang w:val="en"/>
        </w:rPr>
        <w:t xml:space="preserve">ducational </w:t>
      </w:r>
      <w:r w:rsidR="00BD07D2">
        <w:rPr>
          <w:rFonts w:ascii="Arial" w:hAnsi="Arial" w:cs="Arial"/>
          <w:lang w:val="en"/>
        </w:rPr>
        <w:t>p</w:t>
      </w:r>
      <w:r>
        <w:rPr>
          <w:rFonts w:ascii="Arial" w:hAnsi="Arial" w:cs="Arial"/>
          <w:lang w:val="en"/>
        </w:rPr>
        <w:t>rogramming</w:t>
      </w:r>
      <w:r w:rsidR="00BD07D2">
        <w:rPr>
          <w:rFonts w:ascii="Arial" w:hAnsi="Arial" w:cs="Arial"/>
          <w:lang w:val="en"/>
        </w:rPr>
        <w:t xml:space="preserve">, National First Gen Celebration, </w:t>
      </w:r>
      <w:r w:rsidR="00874AF5">
        <w:rPr>
          <w:rFonts w:ascii="Arial" w:hAnsi="Arial" w:cs="Arial"/>
          <w:lang w:val="en"/>
        </w:rPr>
        <w:t xml:space="preserve">and </w:t>
      </w:r>
      <w:r w:rsidR="00BD07D2">
        <w:rPr>
          <w:rFonts w:ascii="Arial" w:hAnsi="Arial" w:cs="Arial"/>
          <w:lang w:val="en"/>
        </w:rPr>
        <w:t>college connections with Deans and faculty)</w:t>
      </w:r>
      <w:r>
        <w:rPr>
          <w:rFonts w:ascii="Arial" w:hAnsi="Arial" w:cs="Arial"/>
          <w:lang w:val="en"/>
        </w:rPr>
        <w:t xml:space="preserve"> </w:t>
      </w:r>
      <w:r w:rsidR="00BF16C7">
        <w:rPr>
          <w:rFonts w:ascii="Arial" w:hAnsi="Arial" w:cs="Arial"/>
          <w:lang w:val="en"/>
        </w:rPr>
        <w:t>as well as</w:t>
      </w:r>
      <w:r>
        <w:rPr>
          <w:rFonts w:ascii="Arial" w:hAnsi="Arial" w:cs="Arial"/>
          <w:lang w:val="en"/>
        </w:rPr>
        <w:t xml:space="preserve"> </w:t>
      </w:r>
      <w:r w:rsidR="00A30D38">
        <w:rPr>
          <w:rFonts w:ascii="Arial" w:hAnsi="Arial" w:cs="Arial"/>
          <w:lang w:val="en"/>
        </w:rPr>
        <w:t xml:space="preserve">specific </w:t>
      </w:r>
      <w:r>
        <w:rPr>
          <w:rFonts w:ascii="Arial" w:hAnsi="Arial" w:cs="Arial"/>
          <w:lang w:val="en"/>
        </w:rPr>
        <w:t xml:space="preserve">family events </w:t>
      </w:r>
      <w:r w:rsidR="00BD07D2">
        <w:rPr>
          <w:rFonts w:ascii="Arial" w:hAnsi="Arial" w:cs="Arial"/>
          <w:lang w:val="en"/>
        </w:rPr>
        <w:t>(</w:t>
      </w:r>
      <w:r w:rsidR="00BF16C7">
        <w:rPr>
          <w:rFonts w:ascii="Arial" w:hAnsi="Arial" w:cs="Arial"/>
          <w:lang w:val="en"/>
        </w:rPr>
        <w:t xml:space="preserve">e.g. </w:t>
      </w:r>
      <w:r w:rsidR="00874AF5">
        <w:rPr>
          <w:rFonts w:ascii="Arial" w:hAnsi="Arial" w:cs="Arial"/>
          <w:lang w:val="en"/>
        </w:rPr>
        <w:lastRenderedPageBreak/>
        <w:t>f</w:t>
      </w:r>
      <w:r>
        <w:rPr>
          <w:rFonts w:ascii="Arial" w:hAnsi="Arial" w:cs="Arial"/>
          <w:lang w:val="en"/>
        </w:rPr>
        <w:t xml:space="preserve">amily </w:t>
      </w:r>
      <w:r w:rsidR="00874AF5">
        <w:rPr>
          <w:rFonts w:ascii="Arial" w:hAnsi="Arial" w:cs="Arial"/>
          <w:lang w:val="en"/>
        </w:rPr>
        <w:t>w</w:t>
      </w:r>
      <w:r>
        <w:rPr>
          <w:rFonts w:ascii="Arial" w:hAnsi="Arial" w:cs="Arial"/>
          <w:lang w:val="en"/>
        </w:rPr>
        <w:t xml:space="preserve">eekend </w:t>
      </w:r>
      <w:r w:rsidR="00BD07D2">
        <w:rPr>
          <w:rFonts w:ascii="Arial" w:hAnsi="Arial" w:cs="Arial"/>
          <w:lang w:val="en"/>
        </w:rPr>
        <w:t xml:space="preserve">luncheons, tours, faculty engagement, and </w:t>
      </w:r>
      <w:r w:rsidR="00874AF5">
        <w:rPr>
          <w:rFonts w:ascii="Arial" w:hAnsi="Arial" w:cs="Arial"/>
          <w:lang w:val="en"/>
        </w:rPr>
        <w:t>o</w:t>
      </w:r>
      <w:r w:rsidR="00BD07D2">
        <w:rPr>
          <w:rFonts w:ascii="Arial" w:hAnsi="Arial" w:cs="Arial"/>
          <w:lang w:val="en"/>
        </w:rPr>
        <w:t xml:space="preserve">nline </w:t>
      </w:r>
      <w:r w:rsidR="00874AF5">
        <w:rPr>
          <w:rFonts w:ascii="Arial" w:hAnsi="Arial" w:cs="Arial"/>
          <w:lang w:val="en"/>
        </w:rPr>
        <w:t>f</w:t>
      </w:r>
      <w:r w:rsidR="00BD07D2">
        <w:rPr>
          <w:rFonts w:ascii="Arial" w:hAnsi="Arial" w:cs="Arial"/>
          <w:lang w:val="en"/>
        </w:rPr>
        <w:t xml:space="preserve">amily </w:t>
      </w:r>
      <w:r w:rsidR="00874AF5">
        <w:rPr>
          <w:rFonts w:ascii="Arial" w:hAnsi="Arial" w:cs="Arial"/>
          <w:lang w:val="en"/>
        </w:rPr>
        <w:t>c</w:t>
      </w:r>
      <w:r w:rsidR="00BD07D2">
        <w:rPr>
          <w:rFonts w:ascii="Arial" w:hAnsi="Arial" w:cs="Arial"/>
          <w:lang w:val="en"/>
        </w:rPr>
        <w:t>ourses)</w:t>
      </w:r>
      <w:r>
        <w:rPr>
          <w:rFonts w:ascii="Arial" w:hAnsi="Arial" w:cs="Arial"/>
          <w:lang w:val="en"/>
        </w:rPr>
        <w:t xml:space="preserve"> the University </w:t>
      </w:r>
      <w:r w:rsidR="00A30D38">
        <w:rPr>
          <w:rFonts w:ascii="Arial" w:hAnsi="Arial" w:cs="Arial"/>
          <w:lang w:val="en"/>
        </w:rPr>
        <w:t>will be</w:t>
      </w:r>
      <w:r>
        <w:rPr>
          <w:rFonts w:ascii="Arial" w:hAnsi="Arial" w:cs="Arial"/>
          <w:lang w:val="en"/>
        </w:rPr>
        <w:t xml:space="preserve"> well-positioned to further serve this important segment of </w:t>
      </w:r>
      <w:r w:rsidR="00A30D38">
        <w:rPr>
          <w:rFonts w:ascii="Arial" w:hAnsi="Arial" w:cs="Arial"/>
          <w:lang w:val="en"/>
        </w:rPr>
        <w:t>campus</w:t>
      </w:r>
      <w:r>
        <w:rPr>
          <w:rFonts w:ascii="Arial" w:hAnsi="Arial" w:cs="Arial"/>
          <w:lang w:val="en"/>
        </w:rPr>
        <w:t>.</w:t>
      </w:r>
      <w:r w:rsidR="00A30D38">
        <w:rPr>
          <w:rFonts w:ascii="Arial" w:hAnsi="Arial" w:cs="Arial"/>
          <w:lang w:val="en"/>
        </w:rPr>
        <w:t xml:space="preserve">  </w:t>
      </w:r>
      <w:r>
        <w:rPr>
          <w:rFonts w:ascii="Arial" w:hAnsi="Arial" w:cs="Arial"/>
          <w:lang w:val="en"/>
        </w:rPr>
        <w:t xml:space="preserve">   </w:t>
      </w:r>
      <w:r w:rsidR="0075297D">
        <w:rPr>
          <w:rFonts w:ascii="Arial" w:hAnsi="Arial" w:cs="Arial"/>
          <w:lang w:val="en"/>
        </w:rPr>
        <w:t xml:space="preserve"> </w:t>
      </w:r>
    </w:p>
    <w:p w14:paraId="730CA995" w14:textId="77777777" w:rsidR="0075297D" w:rsidRDefault="0075297D" w:rsidP="00D442E8">
      <w:pPr>
        <w:spacing w:after="0" w:line="240" w:lineRule="auto"/>
        <w:ind w:left="2880" w:right="90" w:hanging="2160"/>
        <w:jc w:val="both"/>
        <w:rPr>
          <w:rFonts w:ascii="Arial" w:hAnsi="Arial" w:cs="Arial"/>
          <w:lang w:val="en"/>
        </w:rPr>
      </w:pPr>
    </w:p>
    <w:p w14:paraId="47D2B2F6" w14:textId="77777777" w:rsidR="00D442E8" w:rsidRDefault="00D442E8" w:rsidP="00D442E8">
      <w:pPr>
        <w:spacing w:after="0" w:line="240" w:lineRule="auto"/>
        <w:ind w:left="2880" w:right="90" w:hanging="2160"/>
        <w:jc w:val="both"/>
        <w:rPr>
          <w:rFonts w:ascii="Arial" w:hAnsi="Arial" w:cs="Arial"/>
          <w:b/>
          <w:color w:val="000000" w:themeColor="text1"/>
        </w:rPr>
      </w:pPr>
      <w:r>
        <w:rPr>
          <w:rFonts w:ascii="Arial" w:hAnsi="Arial" w:cs="Arial"/>
          <w:b/>
          <w:color w:val="000000" w:themeColor="text1"/>
          <w:u w:val="single"/>
        </w:rPr>
        <w:t>Strategy 3</w:t>
      </w:r>
      <w:r w:rsidRPr="00462D99">
        <w:rPr>
          <w:rFonts w:ascii="Arial" w:hAnsi="Arial" w:cs="Arial"/>
          <w:b/>
          <w:color w:val="000000" w:themeColor="text1"/>
          <w:u w:val="single"/>
        </w:rPr>
        <w:t>:</w:t>
      </w:r>
      <w:r w:rsidRPr="008B7397">
        <w:rPr>
          <w:rFonts w:ascii="Arial" w:hAnsi="Arial" w:cs="Arial"/>
          <w:b/>
          <w:color w:val="000000" w:themeColor="text1"/>
        </w:rPr>
        <w:t xml:space="preserve"> </w:t>
      </w:r>
      <w:r>
        <w:rPr>
          <w:rFonts w:ascii="Arial" w:hAnsi="Arial" w:cs="Arial"/>
          <w:b/>
          <w:color w:val="000000" w:themeColor="text1"/>
        </w:rPr>
        <w:tab/>
      </w:r>
      <w:r w:rsidR="00C7481E">
        <w:rPr>
          <w:rFonts w:ascii="Arial" w:hAnsi="Arial" w:cs="Arial"/>
          <w:color w:val="000000" w:themeColor="text1"/>
        </w:rPr>
        <w:t>Further Health Sciences Degree Offerings</w:t>
      </w:r>
      <w:r>
        <w:rPr>
          <w:rFonts w:ascii="Arial" w:hAnsi="Arial" w:cs="Arial"/>
          <w:color w:val="000000" w:themeColor="text1"/>
        </w:rPr>
        <w:t>.</w:t>
      </w:r>
    </w:p>
    <w:p w14:paraId="79286EB1" w14:textId="77777777" w:rsidR="00D442E8" w:rsidRDefault="00D442E8" w:rsidP="00D442E8">
      <w:pPr>
        <w:spacing w:after="0" w:line="240" w:lineRule="auto"/>
        <w:ind w:left="720" w:right="90"/>
        <w:jc w:val="both"/>
        <w:rPr>
          <w:rFonts w:ascii="Arial" w:hAnsi="Arial" w:cs="Arial"/>
          <w:b/>
          <w:color w:val="000000" w:themeColor="text1"/>
          <w:u w:val="single"/>
        </w:rPr>
      </w:pPr>
    </w:p>
    <w:p w14:paraId="1F2B68A6" w14:textId="77777777" w:rsidR="00D442E8" w:rsidRPr="008B7397" w:rsidRDefault="00D442E8" w:rsidP="00D442E8">
      <w:pPr>
        <w:spacing w:after="0" w:line="240" w:lineRule="auto"/>
        <w:ind w:left="720" w:right="90"/>
        <w:jc w:val="both"/>
        <w:rPr>
          <w:rFonts w:ascii="Arial" w:hAnsi="Arial" w:cs="Arial"/>
          <w:color w:val="000000" w:themeColor="text1"/>
        </w:rPr>
      </w:pPr>
      <w:r w:rsidRPr="00462D99">
        <w:rPr>
          <w:rFonts w:ascii="Arial" w:hAnsi="Arial" w:cs="Arial"/>
          <w:b/>
          <w:color w:val="000000" w:themeColor="text1"/>
          <w:u w:val="single"/>
        </w:rPr>
        <w:t>SSP Alignment:</w:t>
      </w:r>
      <w:r w:rsidRPr="008B7397">
        <w:rPr>
          <w:rFonts w:ascii="Arial" w:hAnsi="Arial" w:cs="Arial"/>
          <w:b/>
          <w:color w:val="000000" w:themeColor="text1"/>
        </w:rPr>
        <w:t xml:space="preserve"> </w:t>
      </w:r>
      <w:r>
        <w:rPr>
          <w:rFonts w:ascii="Arial" w:hAnsi="Arial" w:cs="Arial"/>
          <w:b/>
          <w:color w:val="000000" w:themeColor="text1"/>
        </w:rPr>
        <w:tab/>
      </w:r>
      <w:r w:rsidR="004251FB">
        <w:rPr>
          <w:rFonts w:ascii="Arial" w:hAnsi="Arial" w:cs="Arial"/>
          <w:color w:val="000000" w:themeColor="text1"/>
        </w:rPr>
        <w:t>3</w:t>
      </w:r>
      <w:r w:rsidRPr="008B7397">
        <w:rPr>
          <w:rFonts w:ascii="Arial" w:hAnsi="Arial" w:cs="Arial"/>
          <w:color w:val="000000" w:themeColor="text1"/>
        </w:rPr>
        <w:t xml:space="preserve"> – </w:t>
      </w:r>
      <w:r>
        <w:rPr>
          <w:rFonts w:ascii="Arial" w:hAnsi="Arial" w:cs="Arial"/>
          <w:color w:val="000000" w:themeColor="text1"/>
        </w:rPr>
        <w:t>Transformative</w:t>
      </w:r>
    </w:p>
    <w:p w14:paraId="5F5A74F4" w14:textId="77777777" w:rsidR="00D442E8" w:rsidRPr="008B7397" w:rsidRDefault="00D442E8" w:rsidP="00D442E8">
      <w:pPr>
        <w:spacing w:after="0" w:line="240" w:lineRule="auto"/>
        <w:ind w:left="720" w:right="90"/>
        <w:jc w:val="both"/>
        <w:rPr>
          <w:rFonts w:ascii="Arial" w:hAnsi="Arial" w:cs="Arial"/>
          <w:b/>
          <w:color w:val="000000" w:themeColor="text1"/>
        </w:rPr>
      </w:pPr>
      <w:r w:rsidRPr="008B7397">
        <w:rPr>
          <w:rFonts w:ascii="Arial" w:hAnsi="Arial" w:cs="Arial"/>
          <w:color w:val="000000" w:themeColor="text1"/>
        </w:rPr>
        <w:tab/>
      </w:r>
      <w:r w:rsidRPr="008B7397">
        <w:rPr>
          <w:rFonts w:ascii="Arial" w:hAnsi="Arial" w:cs="Arial"/>
          <w:color w:val="000000" w:themeColor="text1"/>
        </w:rPr>
        <w:tab/>
        <w:t xml:space="preserve">     </w:t>
      </w:r>
      <w:r w:rsidRPr="008B7397">
        <w:rPr>
          <w:rFonts w:ascii="Arial" w:hAnsi="Arial" w:cs="Arial"/>
          <w:color w:val="000000" w:themeColor="text1"/>
        </w:rPr>
        <w:tab/>
      </w:r>
      <w:r w:rsidRPr="008B7397">
        <w:rPr>
          <w:rFonts w:ascii="Arial" w:hAnsi="Arial" w:cs="Arial"/>
          <w:color w:val="000000" w:themeColor="text1"/>
        </w:rPr>
        <w:tab/>
      </w:r>
      <w:r w:rsidRPr="008B7397">
        <w:rPr>
          <w:rFonts w:ascii="Arial" w:hAnsi="Arial" w:cs="Arial"/>
          <w:color w:val="000000" w:themeColor="text1"/>
        </w:rPr>
        <w:tab/>
      </w:r>
      <w:r>
        <w:rPr>
          <w:rFonts w:ascii="Arial" w:hAnsi="Arial" w:cs="Arial"/>
          <w:b/>
          <w:color w:val="000000" w:themeColor="text1"/>
        </w:rPr>
        <w:tab/>
      </w:r>
    </w:p>
    <w:p w14:paraId="2C45ADE0" w14:textId="77777777" w:rsidR="00567708" w:rsidRDefault="00C7481E" w:rsidP="00D442E8">
      <w:pPr>
        <w:ind w:left="720" w:right="86"/>
        <w:jc w:val="both"/>
        <w:rPr>
          <w:rFonts w:ascii="Arial" w:hAnsi="Arial" w:cs="Arial"/>
          <w:color w:val="000000" w:themeColor="text1"/>
        </w:rPr>
      </w:pPr>
      <w:r>
        <w:rPr>
          <w:rFonts w:ascii="Arial" w:hAnsi="Arial" w:cs="Arial"/>
          <w:color w:val="000000" w:themeColor="text1"/>
        </w:rPr>
        <w:t>The University strives to continually advance the opportunities for allied health programs in the Commonwealth. The establishment of Radford University Carilion (RUC) created a platform to accelerate high-demand health sciences degree program offerings</w:t>
      </w:r>
      <w:r w:rsidR="00F2465E">
        <w:rPr>
          <w:rFonts w:ascii="Arial" w:hAnsi="Arial" w:cs="Arial"/>
          <w:color w:val="000000" w:themeColor="text1"/>
        </w:rPr>
        <w:t xml:space="preserve"> and </w:t>
      </w:r>
      <w:r w:rsidR="00733A2C">
        <w:rPr>
          <w:rFonts w:ascii="Arial" w:hAnsi="Arial" w:cs="Arial"/>
          <w:color w:val="000000" w:themeColor="text1"/>
        </w:rPr>
        <w:t>provides an</w:t>
      </w:r>
      <w:r w:rsidR="00F2465E">
        <w:rPr>
          <w:rFonts w:ascii="Arial" w:hAnsi="Arial" w:cs="Arial"/>
          <w:color w:val="000000" w:themeColor="text1"/>
        </w:rPr>
        <w:t xml:space="preserve"> opportunity for </w:t>
      </w:r>
      <w:r w:rsidR="00733A2C">
        <w:rPr>
          <w:rFonts w:ascii="Arial" w:hAnsi="Arial" w:cs="Arial"/>
          <w:color w:val="000000" w:themeColor="text1"/>
        </w:rPr>
        <w:t xml:space="preserve">substantial </w:t>
      </w:r>
      <w:r w:rsidR="00F2465E">
        <w:rPr>
          <w:rFonts w:ascii="Arial" w:hAnsi="Arial" w:cs="Arial"/>
          <w:color w:val="000000" w:themeColor="text1"/>
        </w:rPr>
        <w:t>growth</w:t>
      </w:r>
      <w:r w:rsidR="00733A2C">
        <w:rPr>
          <w:rFonts w:ascii="Arial" w:hAnsi="Arial" w:cs="Arial"/>
          <w:color w:val="000000" w:themeColor="text1"/>
        </w:rPr>
        <w:t xml:space="preserve"> in graduates</w:t>
      </w:r>
      <w:r w:rsidR="00F2465E">
        <w:rPr>
          <w:rFonts w:ascii="Arial" w:hAnsi="Arial" w:cs="Arial"/>
          <w:color w:val="000000" w:themeColor="text1"/>
        </w:rPr>
        <w:t>.</w:t>
      </w:r>
      <w:r>
        <w:rPr>
          <w:rFonts w:ascii="Arial" w:hAnsi="Arial" w:cs="Arial"/>
          <w:color w:val="000000" w:themeColor="text1"/>
        </w:rPr>
        <w:t xml:space="preserve"> </w:t>
      </w:r>
    </w:p>
    <w:p w14:paraId="082C402C" w14:textId="77777777" w:rsidR="00D442E8" w:rsidRPr="00DE1FD7" w:rsidRDefault="00D442E8" w:rsidP="00D442E8">
      <w:pPr>
        <w:ind w:left="720" w:right="86"/>
        <w:jc w:val="both"/>
        <w:rPr>
          <w:rFonts w:ascii="Arial" w:hAnsi="Arial" w:cs="Arial"/>
          <w:color w:val="000000" w:themeColor="text1"/>
        </w:rPr>
      </w:pPr>
      <w:r w:rsidRPr="00DE1FD7">
        <w:rPr>
          <w:rFonts w:ascii="Arial" w:hAnsi="Arial" w:cs="Arial"/>
          <w:color w:val="000000" w:themeColor="text1"/>
        </w:rPr>
        <w:t xml:space="preserve">The institution </w:t>
      </w:r>
      <w:r w:rsidR="00733A2C">
        <w:rPr>
          <w:rFonts w:ascii="Arial" w:hAnsi="Arial" w:cs="Arial"/>
          <w:color w:val="000000" w:themeColor="text1"/>
        </w:rPr>
        <w:t xml:space="preserve">is focused on </w:t>
      </w:r>
      <w:r>
        <w:rPr>
          <w:rFonts w:ascii="Arial" w:hAnsi="Arial" w:cs="Arial"/>
          <w:color w:val="000000" w:themeColor="text1"/>
        </w:rPr>
        <w:t>expand</w:t>
      </w:r>
      <w:r w:rsidR="00733A2C">
        <w:rPr>
          <w:rFonts w:ascii="Arial" w:hAnsi="Arial" w:cs="Arial"/>
          <w:color w:val="000000" w:themeColor="text1"/>
        </w:rPr>
        <w:t>ing</w:t>
      </w:r>
      <w:r>
        <w:rPr>
          <w:rFonts w:ascii="Arial" w:hAnsi="Arial" w:cs="Arial"/>
          <w:color w:val="000000" w:themeColor="text1"/>
        </w:rPr>
        <w:t xml:space="preserve"> allied health offerings at RU</w:t>
      </w:r>
      <w:r w:rsidR="00F2465E">
        <w:rPr>
          <w:rFonts w:ascii="Arial" w:hAnsi="Arial" w:cs="Arial"/>
          <w:color w:val="000000" w:themeColor="text1"/>
        </w:rPr>
        <w:t>C</w:t>
      </w:r>
      <w:r w:rsidR="00733A2C">
        <w:rPr>
          <w:rFonts w:ascii="Arial" w:hAnsi="Arial" w:cs="Arial"/>
          <w:color w:val="000000" w:themeColor="text1"/>
        </w:rPr>
        <w:t xml:space="preserve"> by focusing on three fields that have projected growth for the Commonwealth between 17% and 20% by 2029. Each program has the potential</w:t>
      </w:r>
      <w:r w:rsidR="00F2465E">
        <w:rPr>
          <w:rFonts w:ascii="Arial" w:hAnsi="Arial" w:cs="Arial"/>
          <w:color w:val="000000" w:themeColor="text1"/>
        </w:rPr>
        <w:t xml:space="preserve"> to produce </w:t>
      </w:r>
      <w:r w:rsidR="00733A2C">
        <w:rPr>
          <w:rFonts w:ascii="Arial" w:hAnsi="Arial" w:cs="Arial"/>
          <w:color w:val="000000" w:themeColor="text1"/>
        </w:rPr>
        <w:t xml:space="preserve">additional </w:t>
      </w:r>
      <w:r w:rsidR="00F2465E">
        <w:rPr>
          <w:rFonts w:ascii="Arial" w:hAnsi="Arial" w:cs="Arial"/>
          <w:color w:val="000000" w:themeColor="text1"/>
        </w:rPr>
        <w:t xml:space="preserve">graduates in </w:t>
      </w:r>
      <w:r w:rsidR="00733A2C">
        <w:rPr>
          <w:rFonts w:ascii="Arial" w:hAnsi="Arial" w:cs="Arial"/>
          <w:color w:val="000000" w:themeColor="text1"/>
        </w:rPr>
        <w:t xml:space="preserve">these </w:t>
      </w:r>
      <w:r w:rsidR="00F2465E">
        <w:rPr>
          <w:rFonts w:ascii="Arial" w:hAnsi="Arial" w:cs="Arial"/>
          <w:color w:val="000000" w:themeColor="text1"/>
        </w:rPr>
        <w:t>high-demand fields with minimal investment of time and resources.</w:t>
      </w:r>
      <w:r w:rsidR="00733A2C">
        <w:rPr>
          <w:rFonts w:ascii="Arial" w:hAnsi="Arial" w:cs="Arial"/>
          <w:color w:val="000000" w:themeColor="text1"/>
        </w:rPr>
        <w:t xml:space="preserve"> </w:t>
      </w:r>
    </w:p>
    <w:p w14:paraId="24A68AA3" w14:textId="77777777" w:rsidR="00D442E8" w:rsidRDefault="003C127E" w:rsidP="003C127E">
      <w:pPr>
        <w:pStyle w:val="ListParagraph"/>
        <w:numPr>
          <w:ilvl w:val="0"/>
          <w:numId w:val="9"/>
        </w:numPr>
        <w:autoSpaceDE w:val="0"/>
        <w:autoSpaceDN w:val="0"/>
        <w:adjustRightInd w:val="0"/>
        <w:jc w:val="both"/>
        <w:rPr>
          <w:rFonts w:ascii="Arial" w:hAnsi="Arial" w:cs="Arial"/>
          <w:color w:val="000000" w:themeColor="text1"/>
        </w:rPr>
      </w:pPr>
      <w:r w:rsidRPr="003C127E">
        <w:rPr>
          <w:rFonts w:ascii="Arial" w:hAnsi="Arial" w:cs="Arial"/>
          <w:color w:val="000000" w:themeColor="text1"/>
          <w:u w:val="single"/>
        </w:rPr>
        <w:t xml:space="preserve">Occupational Therapy Assistant </w:t>
      </w:r>
      <w:r>
        <w:rPr>
          <w:rFonts w:ascii="Arial" w:hAnsi="Arial" w:cs="Arial"/>
          <w:color w:val="000000" w:themeColor="text1"/>
          <w:u w:val="single"/>
        </w:rPr>
        <w:t>(</w:t>
      </w:r>
      <w:r w:rsidR="00D442E8">
        <w:rPr>
          <w:rFonts w:ascii="Arial" w:hAnsi="Arial" w:cs="Arial"/>
          <w:color w:val="000000" w:themeColor="text1"/>
          <w:u w:val="single"/>
        </w:rPr>
        <w:t>OTA</w:t>
      </w:r>
      <w:r>
        <w:rPr>
          <w:rFonts w:ascii="Arial" w:hAnsi="Arial" w:cs="Arial"/>
          <w:color w:val="000000" w:themeColor="text1"/>
          <w:u w:val="single"/>
        </w:rPr>
        <w:t>)</w:t>
      </w:r>
      <w:r w:rsidR="00D442E8">
        <w:rPr>
          <w:rFonts w:ascii="Arial" w:hAnsi="Arial" w:cs="Arial"/>
          <w:color w:val="000000" w:themeColor="text1"/>
          <w:u w:val="single"/>
        </w:rPr>
        <w:t xml:space="preserve"> to </w:t>
      </w:r>
      <w:r w:rsidRPr="003C127E">
        <w:rPr>
          <w:rFonts w:ascii="Arial" w:hAnsi="Arial" w:cs="Arial"/>
          <w:color w:val="000000" w:themeColor="text1"/>
          <w:u w:val="single"/>
        </w:rPr>
        <w:t xml:space="preserve">Master of Occupational Therapy </w:t>
      </w:r>
      <w:r>
        <w:rPr>
          <w:rFonts w:ascii="Arial" w:hAnsi="Arial" w:cs="Arial"/>
          <w:color w:val="000000" w:themeColor="text1"/>
          <w:u w:val="single"/>
        </w:rPr>
        <w:t>(</w:t>
      </w:r>
      <w:r w:rsidR="00D442E8">
        <w:rPr>
          <w:rFonts w:ascii="Arial" w:hAnsi="Arial" w:cs="Arial"/>
          <w:color w:val="000000" w:themeColor="text1"/>
          <w:u w:val="single"/>
        </w:rPr>
        <w:t>MOT</w:t>
      </w:r>
      <w:r>
        <w:rPr>
          <w:rFonts w:ascii="Arial" w:hAnsi="Arial" w:cs="Arial"/>
          <w:color w:val="000000" w:themeColor="text1"/>
          <w:u w:val="single"/>
        </w:rPr>
        <w:t>)</w:t>
      </w:r>
      <w:r w:rsidR="00D442E8">
        <w:rPr>
          <w:rFonts w:ascii="Arial" w:hAnsi="Arial" w:cs="Arial"/>
          <w:color w:val="000000" w:themeColor="text1"/>
          <w:u w:val="single"/>
        </w:rPr>
        <w:t xml:space="preserve"> Bridge Program</w:t>
      </w:r>
      <w:r w:rsidR="00D442E8" w:rsidRPr="00790AD1">
        <w:rPr>
          <w:rFonts w:ascii="Arial" w:hAnsi="Arial" w:cs="Arial"/>
          <w:color w:val="000000" w:themeColor="text1"/>
          <w:u w:val="single"/>
        </w:rPr>
        <w:t>:</w:t>
      </w:r>
      <w:r w:rsidR="00D442E8" w:rsidRPr="00DE1FD7">
        <w:rPr>
          <w:rFonts w:ascii="Arial" w:hAnsi="Arial" w:cs="Arial"/>
          <w:color w:val="000000" w:themeColor="text1"/>
        </w:rPr>
        <w:t xml:space="preserve"> </w:t>
      </w:r>
    </w:p>
    <w:p w14:paraId="242160F7" w14:textId="77777777" w:rsidR="00D442E8" w:rsidRDefault="00D442E8" w:rsidP="00D442E8">
      <w:pPr>
        <w:pStyle w:val="ListParagraph"/>
        <w:autoSpaceDE w:val="0"/>
        <w:autoSpaceDN w:val="0"/>
        <w:adjustRightInd w:val="0"/>
        <w:ind w:left="1440"/>
        <w:jc w:val="both"/>
        <w:rPr>
          <w:rFonts w:ascii="Arial" w:hAnsi="Arial" w:cs="Arial"/>
          <w:color w:val="000000" w:themeColor="text1"/>
          <w:u w:val="single"/>
        </w:rPr>
      </w:pPr>
    </w:p>
    <w:p w14:paraId="2F919DBA" w14:textId="16A1CC01" w:rsidR="002849B1" w:rsidRDefault="0092621A" w:rsidP="009A71E4">
      <w:pPr>
        <w:ind w:left="1440"/>
        <w:jc w:val="both"/>
        <w:rPr>
          <w:rFonts w:ascii="Arial" w:hAnsi="Arial" w:cs="Arial"/>
          <w:lang w:val="en"/>
        </w:rPr>
      </w:pPr>
      <w:r w:rsidRPr="009A71E4">
        <w:rPr>
          <w:rFonts w:ascii="Arial" w:hAnsi="Arial" w:cs="Arial"/>
          <w:lang w:val="en"/>
        </w:rPr>
        <w:t xml:space="preserve">The development of an Occupational Therapy Assistant to Master of Occupational Therapy Weekend Bridge Program (OTA-MOT Bridge) will allow licensed Occupational Therapy Assistants (OTA/L) who wish to advance their career in the field of Occupational Therapy to obtain a Master of Occupational Therapy (MOT) degree and become a licensed Occupational Therapist (OT/L). </w:t>
      </w:r>
      <w:r w:rsidR="00B0214C">
        <w:rPr>
          <w:rFonts w:ascii="Arial" w:hAnsi="Arial" w:cs="Arial"/>
          <w:lang w:val="en"/>
        </w:rPr>
        <w:t>OTAs</w:t>
      </w:r>
      <w:r w:rsidRPr="009A71E4">
        <w:rPr>
          <w:rFonts w:ascii="Arial" w:hAnsi="Arial" w:cs="Arial"/>
          <w:lang w:val="en"/>
        </w:rPr>
        <w:t xml:space="preserve"> graduate with a two-year Associate’s degree from a community college or technical school</w:t>
      </w:r>
      <w:r w:rsidR="00B0214C">
        <w:rPr>
          <w:rFonts w:ascii="Arial" w:hAnsi="Arial" w:cs="Arial"/>
          <w:lang w:val="en"/>
        </w:rPr>
        <w:t>.</w:t>
      </w:r>
      <w:r w:rsidRPr="009A71E4">
        <w:rPr>
          <w:rFonts w:ascii="Arial" w:hAnsi="Arial" w:cs="Arial"/>
          <w:lang w:val="en"/>
        </w:rPr>
        <w:t xml:space="preserve"> </w:t>
      </w:r>
      <w:r w:rsidR="00B0214C">
        <w:rPr>
          <w:rFonts w:ascii="Arial" w:hAnsi="Arial" w:cs="Arial"/>
          <w:lang w:val="en"/>
        </w:rPr>
        <w:t>A</w:t>
      </w:r>
      <w:r w:rsidRPr="009A71E4">
        <w:rPr>
          <w:rFonts w:ascii="Arial" w:hAnsi="Arial" w:cs="Arial"/>
          <w:lang w:val="en"/>
        </w:rPr>
        <w:t xml:space="preserve">fter several years of </w:t>
      </w:r>
      <w:r w:rsidR="00B0214C">
        <w:rPr>
          <w:rFonts w:ascii="Arial" w:hAnsi="Arial" w:cs="Arial"/>
          <w:lang w:val="en"/>
        </w:rPr>
        <w:t xml:space="preserve">industry </w:t>
      </w:r>
      <w:r w:rsidRPr="009A71E4">
        <w:rPr>
          <w:rFonts w:ascii="Arial" w:hAnsi="Arial" w:cs="Arial"/>
          <w:lang w:val="en"/>
        </w:rPr>
        <w:t>practice</w:t>
      </w:r>
      <w:r w:rsidR="00B0214C">
        <w:rPr>
          <w:rFonts w:ascii="Arial" w:hAnsi="Arial" w:cs="Arial"/>
          <w:lang w:val="en"/>
        </w:rPr>
        <w:t>, many</w:t>
      </w:r>
      <w:r w:rsidRPr="009A71E4">
        <w:rPr>
          <w:rFonts w:ascii="Arial" w:hAnsi="Arial" w:cs="Arial"/>
          <w:lang w:val="en"/>
        </w:rPr>
        <w:t xml:space="preserve"> wish to further their education and career opportunities to become Occupational Therapists. </w:t>
      </w:r>
    </w:p>
    <w:p w14:paraId="005CB2AE" w14:textId="138898C6" w:rsidR="002849B1" w:rsidRPr="002849B1" w:rsidRDefault="002849B1" w:rsidP="002849B1">
      <w:pPr>
        <w:ind w:left="1440"/>
        <w:jc w:val="both"/>
        <w:rPr>
          <w:rFonts w:ascii="Arial" w:hAnsi="Arial" w:cs="Arial"/>
        </w:rPr>
      </w:pPr>
      <w:r w:rsidRPr="002849B1">
        <w:rPr>
          <w:rFonts w:ascii="Arial" w:hAnsi="Arial" w:cs="Arial"/>
        </w:rPr>
        <w:t xml:space="preserve">There are currently only 15 OTA-MOT Bridge </w:t>
      </w:r>
      <w:r w:rsidR="00B0214C">
        <w:rPr>
          <w:rFonts w:ascii="Arial" w:hAnsi="Arial" w:cs="Arial"/>
        </w:rPr>
        <w:t>P</w:t>
      </w:r>
      <w:r w:rsidRPr="002849B1">
        <w:rPr>
          <w:rFonts w:ascii="Arial" w:hAnsi="Arial" w:cs="Arial"/>
        </w:rPr>
        <w:t xml:space="preserve">rograms located </w:t>
      </w:r>
      <w:r w:rsidR="00B12530">
        <w:rPr>
          <w:rFonts w:ascii="Arial" w:hAnsi="Arial" w:cs="Arial"/>
        </w:rPr>
        <w:t>across the country</w:t>
      </w:r>
      <w:r w:rsidRPr="002849B1">
        <w:rPr>
          <w:rFonts w:ascii="Arial" w:hAnsi="Arial" w:cs="Arial"/>
        </w:rPr>
        <w:t xml:space="preserve">. Thirteen of these programs are at private universities </w:t>
      </w:r>
      <w:r w:rsidR="00B0214C">
        <w:rPr>
          <w:rFonts w:ascii="Arial" w:hAnsi="Arial" w:cs="Arial"/>
        </w:rPr>
        <w:t>with</w:t>
      </w:r>
      <w:r w:rsidRPr="002849B1">
        <w:rPr>
          <w:rFonts w:ascii="Arial" w:hAnsi="Arial" w:cs="Arial"/>
        </w:rPr>
        <w:t xml:space="preserve"> significantly </w:t>
      </w:r>
      <w:r w:rsidR="00B0214C">
        <w:rPr>
          <w:rFonts w:ascii="Arial" w:hAnsi="Arial" w:cs="Arial"/>
        </w:rPr>
        <w:t>higher cost</w:t>
      </w:r>
      <w:r w:rsidR="00B0214C" w:rsidRPr="002849B1">
        <w:rPr>
          <w:rFonts w:ascii="Arial" w:hAnsi="Arial" w:cs="Arial"/>
        </w:rPr>
        <w:t xml:space="preserve"> </w:t>
      </w:r>
      <w:r w:rsidRPr="002849B1">
        <w:rPr>
          <w:rFonts w:ascii="Arial" w:hAnsi="Arial" w:cs="Arial"/>
        </w:rPr>
        <w:t>than Radford University. There are no OTA-MOT Bridge programs in V</w:t>
      </w:r>
      <w:r w:rsidR="00B12530">
        <w:rPr>
          <w:rFonts w:ascii="Arial" w:hAnsi="Arial" w:cs="Arial"/>
        </w:rPr>
        <w:t>irginia</w:t>
      </w:r>
      <w:r w:rsidRPr="002849B1">
        <w:rPr>
          <w:rFonts w:ascii="Arial" w:hAnsi="Arial" w:cs="Arial"/>
        </w:rPr>
        <w:t xml:space="preserve">, which will make Radford University’s OTA-MOT Bridge program the program of choice for Occupational Therapy Assistants in the </w:t>
      </w:r>
      <w:r w:rsidR="00B12530">
        <w:rPr>
          <w:rFonts w:ascii="Arial" w:hAnsi="Arial" w:cs="Arial"/>
        </w:rPr>
        <w:t>Commonwealth</w:t>
      </w:r>
      <w:r w:rsidR="00B0214C">
        <w:rPr>
          <w:rFonts w:ascii="Arial" w:hAnsi="Arial" w:cs="Arial"/>
        </w:rPr>
        <w:t>.</w:t>
      </w:r>
      <w:r w:rsidRPr="002849B1">
        <w:rPr>
          <w:rFonts w:ascii="Arial" w:hAnsi="Arial" w:cs="Arial"/>
        </w:rPr>
        <w:t xml:space="preserve">. </w:t>
      </w:r>
      <w:r w:rsidR="00B12530">
        <w:rPr>
          <w:rFonts w:ascii="Arial" w:hAnsi="Arial" w:cs="Arial"/>
        </w:rPr>
        <w:t>T</w:t>
      </w:r>
      <w:r w:rsidRPr="002849B1">
        <w:rPr>
          <w:rFonts w:ascii="Arial" w:hAnsi="Arial" w:cs="Arial"/>
        </w:rPr>
        <w:t xml:space="preserve">he average salary for an OTA in Virginia is $53,000, whereas an </w:t>
      </w:r>
      <w:r w:rsidR="00B0214C">
        <w:rPr>
          <w:rFonts w:ascii="Arial" w:hAnsi="Arial" w:cs="Arial"/>
        </w:rPr>
        <w:t>O</w:t>
      </w:r>
      <w:r w:rsidR="00B0214C" w:rsidRPr="002849B1">
        <w:rPr>
          <w:rFonts w:ascii="Arial" w:hAnsi="Arial" w:cs="Arial"/>
        </w:rPr>
        <w:t xml:space="preserve">ccupational </w:t>
      </w:r>
      <w:r w:rsidR="00B0214C">
        <w:rPr>
          <w:rFonts w:ascii="Arial" w:hAnsi="Arial" w:cs="Arial"/>
        </w:rPr>
        <w:t>T</w:t>
      </w:r>
      <w:r w:rsidR="00B0214C" w:rsidRPr="002849B1">
        <w:rPr>
          <w:rFonts w:ascii="Arial" w:hAnsi="Arial" w:cs="Arial"/>
        </w:rPr>
        <w:t>herapist</w:t>
      </w:r>
      <w:r w:rsidRPr="002849B1">
        <w:rPr>
          <w:rFonts w:ascii="Arial" w:hAnsi="Arial" w:cs="Arial"/>
        </w:rPr>
        <w:t xml:space="preserve"> with a graduate degree makes $74,500 and has greater opportunities for career advancement and stability. Also notable is that the Bureau of Labor Statistics reports that the national demand for </w:t>
      </w:r>
      <w:r w:rsidR="00B0214C">
        <w:rPr>
          <w:rFonts w:ascii="Arial" w:hAnsi="Arial" w:cs="Arial"/>
        </w:rPr>
        <w:t>O</w:t>
      </w:r>
      <w:r w:rsidRPr="002849B1">
        <w:rPr>
          <w:rFonts w:ascii="Arial" w:hAnsi="Arial" w:cs="Arial"/>
        </w:rPr>
        <w:t xml:space="preserve">ccupational </w:t>
      </w:r>
      <w:r w:rsidR="00B0214C">
        <w:rPr>
          <w:rFonts w:ascii="Arial" w:hAnsi="Arial" w:cs="Arial"/>
        </w:rPr>
        <w:t>T</w:t>
      </w:r>
      <w:r w:rsidRPr="002849B1">
        <w:rPr>
          <w:rFonts w:ascii="Arial" w:hAnsi="Arial" w:cs="Arial"/>
        </w:rPr>
        <w:t xml:space="preserve">herapists is expected to grow 16 percent </w:t>
      </w:r>
      <w:r w:rsidR="00BE5184">
        <w:rPr>
          <w:rFonts w:ascii="Arial" w:hAnsi="Arial" w:cs="Arial"/>
        </w:rPr>
        <w:t>by</w:t>
      </w:r>
      <w:r w:rsidRPr="002849B1">
        <w:rPr>
          <w:rFonts w:ascii="Arial" w:hAnsi="Arial" w:cs="Arial"/>
        </w:rPr>
        <w:t xml:space="preserve"> 2029. </w:t>
      </w:r>
      <w:r w:rsidR="00BE5184">
        <w:rPr>
          <w:rFonts w:ascii="Arial" w:hAnsi="Arial" w:cs="Arial"/>
        </w:rPr>
        <w:t>The financial and professional potential growth</w:t>
      </w:r>
      <w:r w:rsidRPr="002849B1">
        <w:rPr>
          <w:rFonts w:ascii="Arial" w:hAnsi="Arial" w:cs="Arial"/>
        </w:rPr>
        <w:t xml:space="preserve"> make</w:t>
      </w:r>
      <w:r w:rsidR="00BE5184">
        <w:rPr>
          <w:rFonts w:ascii="Arial" w:hAnsi="Arial" w:cs="Arial"/>
        </w:rPr>
        <w:t>s</w:t>
      </w:r>
      <w:r w:rsidRPr="002849B1">
        <w:rPr>
          <w:rFonts w:ascii="Arial" w:hAnsi="Arial" w:cs="Arial"/>
        </w:rPr>
        <w:t xml:space="preserve"> </w:t>
      </w:r>
      <w:r w:rsidR="00BE5184">
        <w:rPr>
          <w:rFonts w:ascii="Arial" w:hAnsi="Arial" w:cs="Arial"/>
        </w:rPr>
        <w:t>returning to college</w:t>
      </w:r>
      <w:r w:rsidRPr="002849B1">
        <w:rPr>
          <w:rFonts w:ascii="Arial" w:hAnsi="Arial" w:cs="Arial"/>
        </w:rPr>
        <w:t xml:space="preserve"> desirable for many OTAs</w:t>
      </w:r>
      <w:r w:rsidR="00AC0516">
        <w:rPr>
          <w:rFonts w:ascii="Arial" w:hAnsi="Arial" w:cs="Arial"/>
        </w:rPr>
        <w:t>;</w:t>
      </w:r>
      <w:r w:rsidRPr="002849B1">
        <w:rPr>
          <w:rFonts w:ascii="Arial" w:hAnsi="Arial" w:cs="Arial"/>
        </w:rPr>
        <w:t xml:space="preserve"> however, there are currently limited opportunities to do so.</w:t>
      </w:r>
    </w:p>
    <w:p w14:paraId="7F3F62F9" w14:textId="0A37614C" w:rsidR="00D442E8" w:rsidRDefault="0092621A" w:rsidP="009A71E4">
      <w:pPr>
        <w:ind w:left="1440"/>
        <w:jc w:val="both"/>
        <w:rPr>
          <w:rFonts w:ascii="Arial" w:hAnsi="Arial" w:cs="Arial"/>
          <w:lang w:val="en"/>
        </w:rPr>
      </w:pPr>
      <w:r w:rsidRPr="009A71E4">
        <w:rPr>
          <w:rFonts w:ascii="Arial" w:hAnsi="Arial" w:cs="Arial"/>
          <w:lang w:val="en"/>
        </w:rPr>
        <w:t>Th</w:t>
      </w:r>
      <w:r w:rsidR="002849B1">
        <w:rPr>
          <w:rFonts w:ascii="Arial" w:hAnsi="Arial" w:cs="Arial"/>
          <w:lang w:val="en"/>
        </w:rPr>
        <w:t>e</w:t>
      </w:r>
      <w:r w:rsidRPr="009A71E4">
        <w:rPr>
          <w:rFonts w:ascii="Arial" w:hAnsi="Arial" w:cs="Arial"/>
          <w:lang w:val="en"/>
        </w:rPr>
        <w:t xml:space="preserve"> OTA-MOT Bridge program</w:t>
      </w:r>
      <w:r w:rsidR="002849B1">
        <w:rPr>
          <w:rFonts w:ascii="Arial" w:hAnsi="Arial" w:cs="Arial"/>
          <w:lang w:val="en"/>
        </w:rPr>
        <w:t xml:space="preserve"> at RUC</w:t>
      </w:r>
      <w:r w:rsidRPr="009A71E4">
        <w:rPr>
          <w:rFonts w:ascii="Arial" w:hAnsi="Arial" w:cs="Arial"/>
          <w:lang w:val="en"/>
        </w:rPr>
        <w:t xml:space="preserve"> will be a non-traditional, full-time weekend program that will target practicing OTAs who wish to continue to work full-time during the week and attend graduate school on the weekends.</w:t>
      </w:r>
      <w:r w:rsidR="00743065">
        <w:rPr>
          <w:rFonts w:ascii="Arial" w:hAnsi="Arial" w:cs="Arial"/>
          <w:lang w:val="en"/>
        </w:rPr>
        <w:t xml:space="preserve"> </w:t>
      </w:r>
      <w:r w:rsidRPr="009A71E4">
        <w:rPr>
          <w:rFonts w:ascii="Arial" w:hAnsi="Arial" w:cs="Arial"/>
          <w:lang w:val="en"/>
        </w:rPr>
        <w:t xml:space="preserve">  </w:t>
      </w:r>
    </w:p>
    <w:p w14:paraId="3DC4D947" w14:textId="77777777" w:rsidR="00DC3CFE" w:rsidRPr="00790AD1" w:rsidRDefault="003C127E" w:rsidP="003C127E">
      <w:pPr>
        <w:pStyle w:val="ListParagraph"/>
        <w:numPr>
          <w:ilvl w:val="0"/>
          <w:numId w:val="9"/>
        </w:numPr>
        <w:ind w:right="90"/>
        <w:jc w:val="both"/>
        <w:rPr>
          <w:rFonts w:ascii="Arial" w:hAnsi="Arial" w:cs="Arial"/>
          <w:color w:val="000000" w:themeColor="text1"/>
          <w:u w:val="single"/>
        </w:rPr>
      </w:pPr>
      <w:r w:rsidRPr="003C127E">
        <w:rPr>
          <w:rFonts w:ascii="Arial" w:hAnsi="Arial" w:cs="Arial"/>
          <w:color w:val="000000" w:themeColor="text1"/>
          <w:u w:val="single"/>
        </w:rPr>
        <w:lastRenderedPageBreak/>
        <w:t xml:space="preserve">Respiratory Therapy Program </w:t>
      </w:r>
      <w:r>
        <w:rPr>
          <w:rFonts w:ascii="Arial" w:hAnsi="Arial" w:cs="Arial"/>
          <w:color w:val="000000" w:themeColor="text1"/>
          <w:u w:val="single"/>
        </w:rPr>
        <w:t>(</w:t>
      </w:r>
      <w:r w:rsidR="00DC3CFE">
        <w:rPr>
          <w:rFonts w:ascii="Arial" w:hAnsi="Arial" w:cs="Arial"/>
          <w:color w:val="000000" w:themeColor="text1"/>
          <w:u w:val="single"/>
        </w:rPr>
        <w:t>RETH</w:t>
      </w:r>
      <w:r>
        <w:rPr>
          <w:rFonts w:ascii="Arial" w:hAnsi="Arial" w:cs="Arial"/>
          <w:color w:val="000000" w:themeColor="text1"/>
          <w:u w:val="single"/>
        </w:rPr>
        <w:t>)</w:t>
      </w:r>
      <w:r w:rsidR="00DC3CFE">
        <w:rPr>
          <w:rFonts w:ascii="Arial" w:hAnsi="Arial" w:cs="Arial"/>
          <w:color w:val="000000" w:themeColor="text1"/>
          <w:u w:val="single"/>
        </w:rPr>
        <w:t xml:space="preserve"> Online Degree Advancement</w:t>
      </w:r>
      <w:r w:rsidR="00DC3CFE" w:rsidRPr="00573A6A">
        <w:rPr>
          <w:rFonts w:ascii="Arial" w:hAnsi="Arial" w:cs="Arial"/>
          <w:color w:val="000000" w:themeColor="text1"/>
          <w:u w:val="single"/>
        </w:rPr>
        <w:t>:</w:t>
      </w:r>
      <w:r w:rsidR="00DC3CFE" w:rsidRPr="00DE1FD7">
        <w:rPr>
          <w:rFonts w:ascii="Arial" w:hAnsi="Arial" w:cs="Arial"/>
          <w:color w:val="000000" w:themeColor="text1"/>
        </w:rPr>
        <w:t xml:space="preserve"> </w:t>
      </w:r>
    </w:p>
    <w:p w14:paraId="43D05388" w14:textId="77777777" w:rsidR="00DC3CFE" w:rsidRDefault="00DC3CFE" w:rsidP="00DC3CFE">
      <w:pPr>
        <w:pStyle w:val="ListParagraph"/>
        <w:ind w:left="1440" w:right="90"/>
        <w:jc w:val="both"/>
        <w:rPr>
          <w:rFonts w:ascii="Arial" w:hAnsi="Arial" w:cs="Arial"/>
          <w:color w:val="000000" w:themeColor="text1"/>
        </w:rPr>
      </w:pPr>
    </w:p>
    <w:p w14:paraId="2A2160F9" w14:textId="3BE46B19" w:rsidR="00BB3E49" w:rsidRPr="00BB3E49" w:rsidRDefault="00BB3E49" w:rsidP="008A0146">
      <w:pPr>
        <w:ind w:left="1440"/>
        <w:jc w:val="both"/>
        <w:rPr>
          <w:rFonts w:ascii="Arial" w:hAnsi="Arial" w:cs="Arial"/>
          <w:lang w:val="en"/>
        </w:rPr>
      </w:pPr>
      <w:r w:rsidRPr="00BB3E49">
        <w:rPr>
          <w:rFonts w:ascii="Arial" w:hAnsi="Arial" w:cs="Arial"/>
          <w:lang w:val="en"/>
        </w:rPr>
        <w:t>The development of an online Degree Advancement program in Respiratory Therapy will allow individuals with an Associate Degree in Respiratory Therapy (ASRT) to obtain a Bachelor’s Degree in Respiratory Therapy (BSRT) utilizing a totally online platform. The Respiratory Therapy Program located at RUC is one of only two baccalaureate programs in the Commonwealth. Each year over 6,000 students graduate from Committee on Accreditation of Respiratory Care (</w:t>
      </w:r>
      <w:proofErr w:type="spellStart"/>
      <w:r w:rsidRPr="00BB3E49">
        <w:rPr>
          <w:rFonts w:ascii="Arial" w:hAnsi="Arial" w:cs="Arial"/>
          <w:lang w:val="en"/>
        </w:rPr>
        <w:t>CoARC</w:t>
      </w:r>
      <w:proofErr w:type="spellEnd"/>
      <w:r w:rsidRPr="00BB3E49">
        <w:rPr>
          <w:rFonts w:ascii="Arial" w:hAnsi="Arial" w:cs="Arial"/>
          <w:lang w:val="en"/>
        </w:rPr>
        <w:t xml:space="preserve">) accredited programs from across the United States. These graduates include approximately 100 graduates annually from the five Virginia Community College System (VCCS) programs and the two baccalaureate programs. </w:t>
      </w:r>
    </w:p>
    <w:p w14:paraId="5D91FEC1" w14:textId="4E5E0CA1" w:rsidR="00BB3E49" w:rsidRPr="00BB3E49" w:rsidRDefault="00BB3E49" w:rsidP="008A0146">
      <w:pPr>
        <w:ind w:left="1440"/>
        <w:jc w:val="both"/>
        <w:rPr>
          <w:rFonts w:ascii="Arial" w:hAnsi="Arial" w:cs="Arial"/>
          <w:lang w:val="en"/>
        </w:rPr>
      </w:pPr>
      <w:r w:rsidRPr="00BB3E49">
        <w:rPr>
          <w:rFonts w:ascii="Arial" w:hAnsi="Arial" w:cs="Arial"/>
          <w:lang w:val="en"/>
        </w:rPr>
        <w:t xml:space="preserve">Associate Degree programs have served as the backbone for the Respiratory Therapy (RT) professions for many years and make up the majority of programs across the country at just over 340 accredited schools. However, between 2014 and 2017 the American Association for Respiratory Care (AARC), </w:t>
      </w:r>
      <w:proofErr w:type="spellStart"/>
      <w:r w:rsidRPr="00BB3E49">
        <w:rPr>
          <w:rFonts w:ascii="Arial" w:hAnsi="Arial" w:cs="Arial"/>
          <w:lang w:val="en"/>
        </w:rPr>
        <w:t>CoARC</w:t>
      </w:r>
      <w:proofErr w:type="spellEnd"/>
      <w:r w:rsidRPr="00BB3E49">
        <w:rPr>
          <w:rFonts w:ascii="Arial" w:hAnsi="Arial" w:cs="Arial"/>
          <w:lang w:val="en"/>
        </w:rPr>
        <w:t>, and the Coalition for Baccalaureate and Graduate Respiratory Therapy Education (</w:t>
      </w:r>
      <w:proofErr w:type="spellStart"/>
      <w:r w:rsidRPr="00BB3E49">
        <w:rPr>
          <w:rFonts w:ascii="Arial" w:hAnsi="Arial" w:cs="Arial"/>
          <w:lang w:val="en"/>
        </w:rPr>
        <w:t>CoBGRTE</w:t>
      </w:r>
      <w:proofErr w:type="spellEnd"/>
      <w:r w:rsidRPr="00BB3E49">
        <w:rPr>
          <w:rFonts w:ascii="Arial" w:hAnsi="Arial" w:cs="Arial"/>
          <w:lang w:val="en"/>
        </w:rPr>
        <w:t xml:space="preserve">) recognized the need to elevate the entry level for the profession. Effective January 1, 2018, </w:t>
      </w:r>
      <w:proofErr w:type="spellStart"/>
      <w:r w:rsidRPr="00BB3E49">
        <w:rPr>
          <w:rFonts w:ascii="Arial" w:hAnsi="Arial" w:cs="Arial"/>
          <w:lang w:val="en"/>
        </w:rPr>
        <w:t>CoARC</w:t>
      </w:r>
      <w:proofErr w:type="spellEnd"/>
      <w:r w:rsidRPr="00BB3E49">
        <w:rPr>
          <w:rFonts w:ascii="Arial" w:hAnsi="Arial" w:cs="Arial"/>
          <w:lang w:val="en"/>
        </w:rPr>
        <w:t xml:space="preserve"> made the policy decision to not accept any new associate degree programs for accreditation. The intention behind this policy is to move to a baccalaureate degree </w:t>
      </w:r>
      <w:r w:rsidR="00BE5184">
        <w:rPr>
          <w:rFonts w:ascii="Arial" w:hAnsi="Arial" w:cs="Arial"/>
          <w:lang w:val="en"/>
        </w:rPr>
        <w:t>for</w:t>
      </w:r>
      <w:r w:rsidRPr="00BB3E49">
        <w:rPr>
          <w:rFonts w:ascii="Arial" w:hAnsi="Arial" w:cs="Arial"/>
          <w:lang w:val="en"/>
        </w:rPr>
        <w:t xml:space="preserve"> entry to the profession.</w:t>
      </w:r>
    </w:p>
    <w:p w14:paraId="44E72B33" w14:textId="085FEAB4" w:rsidR="00BB3E49" w:rsidRPr="008A0146" w:rsidRDefault="00BB3E49" w:rsidP="008A0146">
      <w:pPr>
        <w:ind w:left="1440"/>
        <w:jc w:val="both"/>
        <w:rPr>
          <w:rFonts w:ascii="Arial" w:hAnsi="Arial" w:cs="Arial"/>
          <w:lang w:val="en"/>
        </w:rPr>
      </w:pPr>
      <w:r w:rsidRPr="008A0146">
        <w:rPr>
          <w:rFonts w:ascii="Arial" w:hAnsi="Arial" w:cs="Arial"/>
          <w:lang w:val="en"/>
        </w:rPr>
        <w:t>Currently, there are 70 entry level baccalaureate programs in the United States</w:t>
      </w:r>
      <w:r w:rsidR="005A55E9">
        <w:rPr>
          <w:rFonts w:ascii="Arial" w:hAnsi="Arial" w:cs="Arial"/>
          <w:lang w:val="en"/>
        </w:rPr>
        <w:t>,</w:t>
      </w:r>
      <w:r w:rsidRPr="008A0146">
        <w:rPr>
          <w:rFonts w:ascii="Arial" w:hAnsi="Arial" w:cs="Arial"/>
          <w:lang w:val="en"/>
        </w:rPr>
        <w:t xml:space="preserve"> two in Virginia</w:t>
      </w:r>
      <w:r w:rsidR="00AC0516">
        <w:rPr>
          <w:rFonts w:ascii="Arial" w:hAnsi="Arial" w:cs="Arial"/>
          <w:lang w:val="en"/>
        </w:rPr>
        <w:t>,</w:t>
      </w:r>
      <w:r w:rsidRPr="008A0146">
        <w:rPr>
          <w:rFonts w:ascii="Arial" w:hAnsi="Arial" w:cs="Arial"/>
          <w:lang w:val="en"/>
        </w:rPr>
        <w:t xml:space="preserve"> including Radford University Carilion. Additionally, there are 23 </w:t>
      </w:r>
      <w:r w:rsidR="00064F08">
        <w:rPr>
          <w:rFonts w:ascii="Arial" w:hAnsi="Arial" w:cs="Arial"/>
          <w:lang w:val="en"/>
        </w:rPr>
        <w:t xml:space="preserve">respiratory therapy </w:t>
      </w:r>
      <w:r w:rsidRPr="008A0146">
        <w:rPr>
          <w:rFonts w:ascii="Arial" w:hAnsi="Arial" w:cs="Arial"/>
          <w:lang w:val="en"/>
        </w:rPr>
        <w:t>associate degree to baccalaureate degree online programs (degree advancement) nationally with only one in Virginia</w:t>
      </w:r>
      <w:r w:rsidR="00064F08">
        <w:rPr>
          <w:rFonts w:ascii="Arial" w:hAnsi="Arial" w:cs="Arial"/>
          <w:lang w:val="en"/>
        </w:rPr>
        <w:t>,</w:t>
      </w:r>
      <w:r w:rsidRPr="008A0146">
        <w:rPr>
          <w:rFonts w:ascii="Arial" w:hAnsi="Arial" w:cs="Arial"/>
          <w:lang w:val="en"/>
        </w:rPr>
        <w:t xml:space="preserve"> at Liberty University. These baccalaureate degree completion programs are accredited for 50 – 200+ students per year. Accreditation is not required for degree completion programs; however, it is advantageous from a marketing perspective. It is estimated that demand will increase </w:t>
      </w:r>
      <w:r w:rsidR="00064F08">
        <w:rPr>
          <w:rFonts w:ascii="Arial" w:hAnsi="Arial" w:cs="Arial"/>
          <w:lang w:val="en"/>
        </w:rPr>
        <w:t xml:space="preserve">by 19% </w:t>
      </w:r>
      <w:r w:rsidRPr="008A0146">
        <w:rPr>
          <w:rFonts w:ascii="Arial" w:hAnsi="Arial" w:cs="Arial"/>
          <w:lang w:val="en"/>
        </w:rPr>
        <w:t xml:space="preserve">for Respiratory Therapist by 2029, and could be even higher given the uncertainties surrounding the COVID-19 pandemic and long-term care of survivors. There are currently 135,800 employees in the profession with projected annual job openings of 9,200 nationally.  </w:t>
      </w:r>
    </w:p>
    <w:p w14:paraId="73710B61" w14:textId="77777777" w:rsidR="00DC3CFE" w:rsidRPr="009A71E4" w:rsidRDefault="00BB3E49" w:rsidP="009A71E4">
      <w:pPr>
        <w:ind w:left="1440"/>
        <w:jc w:val="both"/>
        <w:rPr>
          <w:rFonts w:ascii="Arial" w:hAnsi="Arial" w:cs="Arial"/>
          <w:lang w:val="en"/>
        </w:rPr>
      </w:pPr>
      <w:r w:rsidRPr="00BB3E49">
        <w:rPr>
          <w:rFonts w:ascii="Arial" w:hAnsi="Arial" w:cs="Arial"/>
          <w:lang w:val="en"/>
        </w:rPr>
        <w:t>Degree Advancement programs are designed specifically for Respiratory Therapist</w:t>
      </w:r>
      <w:r w:rsidR="00064F08">
        <w:rPr>
          <w:rFonts w:ascii="Arial" w:hAnsi="Arial" w:cs="Arial"/>
          <w:lang w:val="en"/>
        </w:rPr>
        <w:t>s</w:t>
      </w:r>
      <w:r w:rsidRPr="00BB3E49">
        <w:rPr>
          <w:rFonts w:ascii="Arial" w:hAnsi="Arial" w:cs="Arial"/>
          <w:lang w:val="en"/>
        </w:rPr>
        <w:t xml:space="preserve"> who have already completed an accredited Respiratory Therapy Care program, hold the Registered Respiratory Therapy (RRT) credential, and wish to obtain advanced education in Respiratory Care. Radford University is uniquely positioned to fill this need for the Commonwealth and beyond.</w:t>
      </w:r>
    </w:p>
    <w:p w14:paraId="52CE8FDC" w14:textId="77777777" w:rsidR="00DC3CFE" w:rsidRPr="008A0146" w:rsidRDefault="00DC1172" w:rsidP="00DC3CFE">
      <w:pPr>
        <w:pStyle w:val="ListParagraph"/>
        <w:numPr>
          <w:ilvl w:val="0"/>
          <w:numId w:val="9"/>
        </w:numPr>
        <w:ind w:right="90"/>
        <w:jc w:val="both"/>
        <w:rPr>
          <w:rFonts w:ascii="Arial" w:eastAsia="Calibri" w:hAnsi="Arial" w:cs="Arial"/>
          <w:u w:val="single"/>
        </w:rPr>
      </w:pPr>
      <w:r w:rsidRPr="008A0146">
        <w:rPr>
          <w:rFonts w:ascii="Arial" w:hAnsi="Arial" w:cs="Arial"/>
          <w:u w:val="single"/>
          <w:lang w:val="en"/>
        </w:rPr>
        <w:t>Public Health and Healthcare Leadership</w:t>
      </w:r>
      <w:r w:rsidR="00EC77A2" w:rsidRPr="00946647">
        <w:rPr>
          <w:rFonts w:ascii="Arial" w:hAnsi="Arial" w:cs="Arial"/>
          <w:color w:val="000000" w:themeColor="text1"/>
          <w:u w:val="single"/>
        </w:rPr>
        <w:t xml:space="preserve"> Online Graduate Programs:</w:t>
      </w:r>
    </w:p>
    <w:p w14:paraId="5971BC11" w14:textId="77777777" w:rsidR="00376EA9" w:rsidRDefault="00376EA9" w:rsidP="00DC3CFE">
      <w:pPr>
        <w:pStyle w:val="ListParagraph"/>
        <w:ind w:left="1440" w:right="90"/>
        <w:jc w:val="both"/>
        <w:rPr>
          <w:rFonts w:ascii="Arial" w:eastAsia="Calibri" w:hAnsi="Arial" w:cs="Arial"/>
          <w:highlight w:val="yellow"/>
        </w:rPr>
      </w:pPr>
    </w:p>
    <w:p w14:paraId="7B48CD83" w14:textId="77777777" w:rsidR="00D31A3C" w:rsidRDefault="008A0146" w:rsidP="001112EA">
      <w:pPr>
        <w:ind w:left="1440"/>
        <w:jc w:val="both"/>
        <w:rPr>
          <w:rFonts w:ascii="Arial" w:hAnsi="Arial" w:cs="Arial"/>
          <w:lang w:val="en"/>
        </w:rPr>
      </w:pPr>
      <w:r>
        <w:rPr>
          <w:rFonts w:ascii="Arial" w:hAnsi="Arial" w:cs="Arial"/>
          <w:lang w:val="en"/>
        </w:rPr>
        <w:t>According to the Bureau of Labor Statistics, “</w:t>
      </w:r>
      <w:r w:rsidRPr="008A0146">
        <w:rPr>
          <w:rFonts w:ascii="Arial" w:hAnsi="Arial" w:cs="Arial"/>
          <w:lang w:val="en"/>
        </w:rPr>
        <w:t>Employment in healthcare occupations is projected to grow 15 percent from 2019 to 2029, much faster than the average for all occupations, adding about 2.4 million new jobs.</w:t>
      </w:r>
      <w:r>
        <w:rPr>
          <w:rFonts w:ascii="Arial" w:hAnsi="Arial" w:cs="Arial"/>
          <w:lang w:val="en"/>
        </w:rPr>
        <w:t xml:space="preserve">“ In response to </w:t>
      </w:r>
      <w:r>
        <w:rPr>
          <w:rFonts w:ascii="Arial" w:hAnsi="Arial" w:cs="Arial"/>
          <w:lang w:val="en"/>
        </w:rPr>
        <w:lastRenderedPageBreak/>
        <w:t xml:space="preserve">the ever growing demand </w:t>
      </w:r>
      <w:r w:rsidR="00D31A3C">
        <w:rPr>
          <w:rFonts w:ascii="Arial" w:hAnsi="Arial" w:cs="Arial"/>
          <w:lang w:val="en"/>
        </w:rPr>
        <w:t>for</w:t>
      </w:r>
      <w:r>
        <w:rPr>
          <w:rFonts w:ascii="Arial" w:hAnsi="Arial" w:cs="Arial"/>
          <w:lang w:val="en"/>
        </w:rPr>
        <w:t xml:space="preserve"> healthcare</w:t>
      </w:r>
      <w:r w:rsidR="00064F08">
        <w:rPr>
          <w:rFonts w:ascii="Arial" w:hAnsi="Arial" w:cs="Arial"/>
          <w:lang w:val="en"/>
        </w:rPr>
        <w:t>,</w:t>
      </w:r>
      <w:r>
        <w:rPr>
          <w:rFonts w:ascii="Arial" w:hAnsi="Arial" w:cs="Arial"/>
          <w:lang w:val="en"/>
        </w:rPr>
        <w:t xml:space="preserve"> professional degree programs at Radford University Carilion (RUC) must be maximized to full capacity. </w:t>
      </w:r>
    </w:p>
    <w:p w14:paraId="330105AA" w14:textId="532AE399" w:rsidR="00DC1172" w:rsidRDefault="001112EA" w:rsidP="001112EA">
      <w:pPr>
        <w:ind w:left="1440"/>
        <w:jc w:val="both"/>
        <w:rPr>
          <w:rFonts w:ascii="Arial" w:hAnsi="Arial" w:cs="Arial"/>
          <w:lang w:val="en"/>
        </w:rPr>
      </w:pPr>
      <w:r w:rsidRPr="001112EA">
        <w:rPr>
          <w:rFonts w:ascii="Arial" w:hAnsi="Arial" w:cs="Arial"/>
          <w:lang w:val="en"/>
        </w:rPr>
        <w:t xml:space="preserve">At RUC, the Department of </w:t>
      </w:r>
      <w:bookmarkStart w:id="0" w:name="_Hlk75236935"/>
      <w:r w:rsidRPr="001112EA">
        <w:rPr>
          <w:rFonts w:ascii="Arial" w:hAnsi="Arial" w:cs="Arial"/>
          <w:lang w:val="en"/>
        </w:rPr>
        <w:t xml:space="preserve">Public Health and Healthcare Leadership </w:t>
      </w:r>
      <w:bookmarkEnd w:id="0"/>
      <w:r w:rsidR="00DC1172">
        <w:rPr>
          <w:rFonts w:ascii="Arial" w:hAnsi="Arial" w:cs="Arial"/>
          <w:lang w:val="en"/>
        </w:rPr>
        <w:t xml:space="preserve">(PHHL) </w:t>
      </w:r>
      <w:r w:rsidR="00D31A3C">
        <w:rPr>
          <w:rFonts w:ascii="Arial" w:hAnsi="Arial" w:cs="Arial"/>
          <w:lang w:val="en"/>
        </w:rPr>
        <w:t xml:space="preserve">has significant opportunity to seize </w:t>
      </w:r>
      <w:r w:rsidR="00483913">
        <w:rPr>
          <w:rFonts w:ascii="Arial" w:hAnsi="Arial" w:cs="Arial"/>
          <w:lang w:val="en"/>
        </w:rPr>
        <w:t xml:space="preserve">increased </w:t>
      </w:r>
      <w:r w:rsidR="00D31A3C">
        <w:rPr>
          <w:rFonts w:ascii="Arial" w:hAnsi="Arial" w:cs="Arial"/>
          <w:lang w:val="en"/>
        </w:rPr>
        <w:t xml:space="preserve">growth. </w:t>
      </w:r>
      <w:r w:rsidR="00F20A35">
        <w:rPr>
          <w:rFonts w:ascii="Arial" w:hAnsi="Arial" w:cs="Arial"/>
          <w:lang w:val="en"/>
        </w:rPr>
        <w:t xml:space="preserve">PHHL is </w:t>
      </w:r>
      <w:r w:rsidR="00D31A3C">
        <w:rPr>
          <w:rFonts w:ascii="Arial" w:hAnsi="Arial" w:cs="Arial"/>
          <w:lang w:val="en"/>
        </w:rPr>
        <w:t>one of the newest departments at RUC</w:t>
      </w:r>
      <w:r w:rsidR="00064F08">
        <w:rPr>
          <w:rFonts w:ascii="Arial" w:hAnsi="Arial" w:cs="Arial"/>
          <w:lang w:val="en"/>
        </w:rPr>
        <w:t>,</w:t>
      </w:r>
      <w:r w:rsidR="00D31A3C">
        <w:rPr>
          <w:rFonts w:ascii="Arial" w:hAnsi="Arial" w:cs="Arial"/>
          <w:lang w:val="en"/>
        </w:rPr>
        <w:t xml:space="preserve"> </w:t>
      </w:r>
      <w:r w:rsidR="00F20A35">
        <w:rPr>
          <w:rFonts w:ascii="Arial" w:hAnsi="Arial" w:cs="Arial"/>
          <w:lang w:val="en"/>
        </w:rPr>
        <w:t xml:space="preserve">as it was </w:t>
      </w:r>
      <w:r w:rsidR="00D31A3C">
        <w:rPr>
          <w:rFonts w:ascii="Arial" w:hAnsi="Arial" w:cs="Arial"/>
          <w:lang w:val="en"/>
        </w:rPr>
        <w:t xml:space="preserve">created </w:t>
      </w:r>
      <w:r w:rsidR="00F20A35">
        <w:rPr>
          <w:rFonts w:ascii="Arial" w:hAnsi="Arial" w:cs="Arial"/>
          <w:lang w:val="en"/>
        </w:rPr>
        <w:t xml:space="preserve">just </w:t>
      </w:r>
      <w:r w:rsidR="00D31A3C">
        <w:rPr>
          <w:rFonts w:ascii="Arial" w:hAnsi="Arial" w:cs="Arial"/>
          <w:lang w:val="en"/>
        </w:rPr>
        <w:t>before the merger. Currently, the department offers</w:t>
      </w:r>
      <w:r w:rsidRPr="001112EA">
        <w:rPr>
          <w:rFonts w:ascii="Arial" w:hAnsi="Arial" w:cs="Arial"/>
          <w:lang w:val="en"/>
        </w:rPr>
        <w:t xml:space="preserve"> three online, in-demand graduate programs. In order to promote enrollment growth, investment will </w:t>
      </w:r>
      <w:r w:rsidR="00F20A35">
        <w:rPr>
          <w:rFonts w:ascii="Arial" w:hAnsi="Arial" w:cs="Arial"/>
          <w:lang w:val="en"/>
        </w:rPr>
        <w:t xml:space="preserve">be made to </w:t>
      </w:r>
      <w:r w:rsidRPr="001112EA">
        <w:rPr>
          <w:rFonts w:ascii="Arial" w:hAnsi="Arial" w:cs="Arial"/>
          <w:lang w:val="en"/>
        </w:rPr>
        <w:t xml:space="preserve">provide </w:t>
      </w:r>
      <w:r w:rsidR="00F20A35">
        <w:rPr>
          <w:rFonts w:ascii="Arial" w:hAnsi="Arial" w:cs="Arial"/>
          <w:lang w:val="en"/>
        </w:rPr>
        <w:t xml:space="preserve">additional </w:t>
      </w:r>
      <w:r w:rsidR="00D31A3C">
        <w:rPr>
          <w:rFonts w:ascii="Arial" w:hAnsi="Arial" w:cs="Arial"/>
          <w:lang w:val="en"/>
        </w:rPr>
        <w:t>operating</w:t>
      </w:r>
      <w:r w:rsidR="00D31A3C" w:rsidRPr="001112EA">
        <w:rPr>
          <w:rFonts w:ascii="Arial" w:hAnsi="Arial" w:cs="Arial"/>
          <w:lang w:val="en"/>
        </w:rPr>
        <w:t xml:space="preserve"> </w:t>
      </w:r>
      <w:r w:rsidRPr="001112EA">
        <w:rPr>
          <w:rFonts w:ascii="Arial" w:hAnsi="Arial" w:cs="Arial"/>
          <w:lang w:val="en"/>
        </w:rPr>
        <w:t>support for three programs</w:t>
      </w:r>
      <w:r w:rsidR="00064F08">
        <w:rPr>
          <w:rFonts w:ascii="Arial" w:hAnsi="Arial" w:cs="Arial"/>
          <w:lang w:val="en"/>
        </w:rPr>
        <w:t>:</w:t>
      </w:r>
      <w:r w:rsidRPr="001112EA">
        <w:rPr>
          <w:rFonts w:ascii="Arial" w:hAnsi="Arial" w:cs="Arial"/>
          <w:lang w:val="en"/>
        </w:rPr>
        <w:t xml:space="preserve"> the Master of Healthcare Administration; the new Master of Science in Health Sciences with a concentration in Clinical Research Administration; and the Doctor of Health Sciences with concentrations in Healthcare Administration, Community and Public Health, and Education and Academia. </w:t>
      </w:r>
      <w:r w:rsidR="00193511">
        <w:rPr>
          <w:rFonts w:ascii="Arial" w:hAnsi="Arial" w:cs="Arial"/>
          <w:lang w:val="en"/>
        </w:rPr>
        <w:t xml:space="preserve">Enhanced promotion </w:t>
      </w:r>
      <w:r w:rsidR="00483913">
        <w:rPr>
          <w:rFonts w:ascii="Arial" w:hAnsi="Arial" w:cs="Arial"/>
          <w:lang w:val="en"/>
        </w:rPr>
        <w:t xml:space="preserve">and marketing </w:t>
      </w:r>
      <w:r w:rsidR="00193511">
        <w:rPr>
          <w:rFonts w:ascii="Arial" w:hAnsi="Arial" w:cs="Arial"/>
          <w:lang w:val="en"/>
        </w:rPr>
        <w:t xml:space="preserve">of these offerings at a program level </w:t>
      </w:r>
      <w:r w:rsidR="00DC1172">
        <w:rPr>
          <w:rFonts w:ascii="Arial" w:hAnsi="Arial" w:cs="Arial"/>
          <w:lang w:val="en"/>
        </w:rPr>
        <w:t>creates an opportunity to increase enrollments in these highly sought-after programs.</w:t>
      </w:r>
    </w:p>
    <w:p w14:paraId="494313F6" w14:textId="04FA6020" w:rsidR="0026049D" w:rsidRDefault="001112EA" w:rsidP="00DC1172">
      <w:pPr>
        <w:ind w:left="1440"/>
        <w:jc w:val="both"/>
        <w:rPr>
          <w:rFonts w:ascii="Arial" w:hAnsi="Arial" w:cs="Arial"/>
          <w:lang w:val="en"/>
        </w:rPr>
      </w:pPr>
      <w:r w:rsidRPr="001112EA">
        <w:rPr>
          <w:rFonts w:ascii="Arial" w:hAnsi="Arial" w:cs="Arial"/>
          <w:lang w:val="en"/>
        </w:rPr>
        <w:t>Each program also offers new dual-degree tracks where students are able to complete degree programs at an accelerated pace while being offered entirely online</w:t>
      </w:r>
      <w:r w:rsidR="00AE14A5">
        <w:rPr>
          <w:rFonts w:ascii="Arial" w:hAnsi="Arial" w:cs="Arial"/>
          <w:lang w:val="en"/>
        </w:rPr>
        <w:t>,</w:t>
      </w:r>
      <w:r w:rsidRPr="001112EA">
        <w:rPr>
          <w:rFonts w:ascii="Arial" w:hAnsi="Arial" w:cs="Arial"/>
          <w:lang w:val="en"/>
        </w:rPr>
        <w:t xml:space="preserve"> flexible and convenient formats with no residency requirements</w:t>
      </w:r>
      <w:r w:rsidR="00DC1172">
        <w:rPr>
          <w:rFonts w:ascii="Arial" w:hAnsi="Arial" w:cs="Arial"/>
          <w:lang w:val="en"/>
        </w:rPr>
        <w:t xml:space="preserve">. These </w:t>
      </w:r>
      <w:r w:rsidRPr="001112EA">
        <w:rPr>
          <w:rFonts w:ascii="Arial" w:hAnsi="Arial" w:cs="Arial"/>
          <w:lang w:val="en"/>
        </w:rPr>
        <w:t xml:space="preserve">programs </w:t>
      </w:r>
      <w:r w:rsidR="00DC1172">
        <w:rPr>
          <w:rFonts w:ascii="Arial" w:hAnsi="Arial" w:cs="Arial"/>
          <w:lang w:val="en"/>
        </w:rPr>
        <w:t xml:space="preserve">are </w:t>
      </w:r>
      <w:r w:rsidRPr="001112EA">
        <w:rPr>
          <w:rFonts w:ascii="Arial" w:hAnsi="Arial" w:cs="Arial"/>
          <w:lang w:val="en"/>
        </w:rPr>
        <w:t xml:space="preserve">targeted </w:t>
      </w:r>
      <w:r w:rsidR="00DC1172">
        <w:rPr>
          <w:rFonts w:ascii="Arial" w:hAnsi="Arial" w:cs="Arial"/>
          <w:lang w:val="en"/>
        </w:rPr>
        <w:t>for</w:t>
      </w:r>
      <w:r w:rsidR="00DC1172" w:rsidRPr="001112EA">
        <w:rPr>
          <w:rFonts w:ascii="Arial" w:hAnsi="Arial" w:cs="Arial"/>
          <w:lang w:val="en"/>
        </w:rPr>
        <w:t xml:space="preserve"> </w:t>
      </w:r>
      <w:r w:rsidRPr="001112EA">
        <w:rPr>
          <w:rFonts w:ascii="Arial" w:hAnsi="Arial" w:cs="Arial"/>
          <w:lang w:val="en"/>
        </w:rPr>
        <w:t>adult learners and working health professionals.</w:t>
      </w:r>
      <w:r w:rsidR="00DC1172">
        <w:rPr>
          <w:rFonts w:ascii="Arial" w:hAnsi="Arial" w:cs="Arial"/>
          <w:lang w:val="en"/>
        </w:rPr>
        <w:t xml:space="preserve"> </w:t>
      </w:r>
      <w:r w:rsidR="00281B14">
        <w:rPr>
          <w:rFonts w:ascii="Arial" w:hAnsi="Arial" w:cs="Arial"/>
          <w:lang w:val="en"/>
        </w:rPr>
        <w:t xml:space="preserve">There </w:t>
      </w:r>
      <w:r w:rsidR="008A0146">
        <w:rPr>
          <w:rFonts w:ascii="Arial" w:hAnsi="Arial" w:cs="Arial"/>
          <w:lang w:val="en"/>
        </w:rPr>
        <w:t>are approximately</w:t>
      </w:r>
      <w:r w:rsidR="00281B14">
        <w:rPr>
          <w:rFonts w:ascii="Arial" w:hAnsi="Arial" w:cs="Arial"/>
          <w:lang w:val="en"/>
        </w:rPr>
        <w:t xml:space="preserve"> 47,000 </w:t>
      </w:r>
      <w:r w:rsidR="00163953">
        <w:rPr>
          <w:rFonts w:ascii="Arial" w:hAnsi="Arial" w:cs="Arial"/>
          <w:lang w:val="en"/>
        </w:rPr>
        <w:t xml:space="preserve">Healthcare Administration </w:t>
      </w:r>
      <w:r w:rsidR="00281B14">
        <w:rPr>
          <w:rFonts w:ascii="Arial" w:hAnsi="Arial" w:cs="Arial"/>
          <w:lang w:val="en"/>
        </w:rPr>
        <w:t>job</w:t>
      </w:r>
      <w:r w:rsidR="00163953">
        <w:rPr>
          <w:rFonts w:ascii="Arial" w:hAnsi="Arial" w:cs="Arial"/>
          <w:lang w:val="en"/>
        </w:rPr>
        <w:t>s</w:t>
      </w:r>
      <w:r w:rsidR="00281B14">
        <w:rPr>
          <w:rFonts w:ascii="Arial" w:hAnsi="Arial" w:cs="Arial"/>
          <w:lang w:val="en"/>
        </w:rPr>
        <w:t xml:space="preserve"> </w:t>
      </w:r>
      <w:r w:rsidR="00163953">
        <w:rPr>
          <w:rFonts w:ascii="Arial" w:hAnsi="Arial" w:cs="Arial"/>
          <w:lang w:val="en"/>
        </w:rPr>
        <w:t xml:space="preserve">currently </w:t>
      </w:r>
      <w:r w:rsidR="00281B14">
        <w:rPr>
          <w:rFonts w:ascii="Arial" w:hAnsi="Arial" w:cs="Arial"/>
          <w:lang w:val="en"/>
        </w:rPr>
        <w:t xml:space="preserve">open nationally. These RUC </w:t>
      </w:r>
      <w:r w:rsidR="0026049D">
        <w:rPr>
          <w:rFonts w:ascii="Arial" w:hAnsi="Arial" w:cs="Arial"/>
          <w:lang w:val="en"/>
        </w:rPr>
        <w:t>program</w:t>
      </w:r>
      <w:r w:rsidR="00281B14">
        <w:rPr>
          <w:rFonts w:ascii="Arial" w:hAnsi="Arial" w:cs="Arial"/>
          <w:lang w:val="en"/>
        </w:rPr>
        <w:t>s are</w:t>
      </w:r>
      <w:r w:rsidR="0026049D">
        <w:rPr>
          <w:rFonts w:ascii="Arial" w:hAnsi="Arial" w:cs="Arial"/>
          <w:lang w:val="en"/>
        </w:rPr>
        <w:t xml:space="preserve"> well </w:t>
      </w:r>
      <w:r w:rsidR="00483913">
        <w:rPr>
          <w:rFonts w:ascii="Arial" w:hAnsi="Arial" w:cs="Arial"/>
          <w:lang w:val="en"/>
        </w:rPr>
        <w:t>po</w:t>
      </w:r>
      <w:r w:rsidR="002E4C9A">
        <w:rPr>
          <w:rFonts w:ascii="Arial" w:hAnsi="Arial" w:cs="Arial"/>
          <w:lang w:val="en"/>
        </w:rPr>
        <w:t>i</w:t>
      </w:r>
      <w:r w:rsidR="00483913">
        <w:rPr>
          <w:rFonts w:ascii="Arial" w:hAnsi="Arial" w:cs="Arial"/>
          <w:lang w:val="en"/>
        </w:rPr>
        <w:t>sed to fulfill the need for the increased national demand</w:t>
      </w:r>
    </w:p>
    <w:p w14:paraId="2D61AFF7" w14:textId="77777777" w:rsidR="0092621A" w:rsidRPr="0092621A" w:rsidRDefault="0092621A" w:rsidP="0092621A">
      <w:pPr>
        <w:spacing w:after="160" w:line="259" w:lineRule="auto"/>
        <w:ind w:left="1080"/>
        <w:contextualSpacing/>
        <w:rPr>
          <w:rFonts w:ascii="Arial" w:eastAsia="Calibri" w:hAnsi="Arial" w:cs="Arial"/>
        </w:rPr>
      </w:pPr>
    </w:p>
    <w:p w14:paraId="17A86A47" w14:textId="77777777" w:rsidR="00D442E8" w:rsidRDefault="00D442E8" w:rsidP="00D442E8">
      <w:pPr>
        <w:spacing w:after="0" w:line="240" w:lineRule="auto"/>
        <w:ind w:left="2880" w:right="90" w:hanging="2160"/>
        <w:jc w:val="both"/>
        <w:rPr>
          <w:rFonts w:ascii="Arial" w:hAnsi="Arial" w:cs="Arial"/>
          <w:b/>
          <w:color w:val="000000" w:themeColor="text1"/>
        </w:rPr>
      </w:pPr>
      <w:r>
        <w:rPr>
          <w:rFonts w:ascii="Arial" w:hAnsi="Arial" w:cs="Arial"/>
          <w:b/>
          <w:color w:val="000000" w:themeColor="text1"/>
          <w:u w:val="single"/>
        </w:rPr>
        <w:t>Strategy 4</w:t>
      </w:r>
      <w:r w:rsidRPr="00462D99">
        <w:rPr>
          <w:rFonts w:ascii="Arial" w:hAnsi="Arial" w:cs="Arial"/>
          <w:b/>
          <w:color w:val="000000" w:themeColor="text1"/>
          <w:u w:val="single"/>
        </w:rPr>
        <w:t>:</w:t>
      </w:r>
      <w:r w:rsidRPr="008B7397">
        <w:rPr>
          <w:rFonts w:ascii="Arial" w:hAnsi="Arial" w:cs="Arial"/>
          <w:b/>
          <w:color w:val="000000" w:themeColor="text1"/>
        </w:rPr>
        <w:t xml:space="preserve"> </w:t>
      </w:r>
      <w:r>
        <w:rPr>
          <w:rFonts w:ascii="Arial" w:hAnsi="Arial" w:cs="Arial"/>
          <w:b/>
          <w:color w:val="000000" w:themeColor="text1"/>
        </w:rPr>
        <w:tab/>
      </w:r>
      <w:r w:rsidR="00084D14">
        <w:rPr>
          <w:rFonts w:ascii="Arial" w:hAnsi="Arial" w:cs="Arial"/>
          <w:color w:val="000000" w:themeColor="text1"/>
        </w:rPr>
        <w:t>Broaden University O</w:t>
      </w:r>
      <w:r w:rsidR="00DC3CFE">
        <w:rPr>
          <w:rFonts w:ascii="Arial" w:hAnsi="Arial" w:cs="Arial"/>
          <w:color w:val="000000" w:themeColor="text1"/>
        </w:rPr>
        <w:t>utreach and Engagement</w:t>
      </w:r>
      <w:r w:rsidR="00946647">
        <w:rPr>
          <w:rFonts w:ascii="Arial" w:hAnsi="Arial" w:cs="Arial"/>
          <w:color w:val="000000" w:themeColor="text1"/>
        </w:rPr>
        <w:t>.</w:t>
      </w:r>
    </w:p>
    <w:p w14:paraId="3301ED93" w14:textId="77777777" w:rsidR="00D442E8" w:rsidRDefault="00D442E8" w:rsidP="00D442E8">
      <w:pPr>
        <w:spacing w:after="0" w:line="240" w:lineRule="auto"/>
        <w:ind w:left="720" w:right="90"/>
        <w:jc w:val="both"/>
        <w:rPr>
          <w:rFonts w:ascii="Arial" w:hAnsi="Arial" w:cs="Arial"/>
          <w:b/>
          <w:color w:val="000000" w:themeColor="text1"/>
          <w:u w:val="single"/>
        </w:rPr>
      </w:pPr>
    </w:p>
    <w:p w14:paraId="6C03FAB0" w14:textId="77777777" w:rsidR="00C31FD6" w:rsidRDefault="00D442E8" w:rsidP="00D442E8">
      <w:pPr>
        <w:spacing w:after="0" w:line="240" w:lineRule="auto"/>
        <w:ind w:left="720" w:right="90"/>
        <w:jc w:val="both"/>
        <w:rPr>
          <w:rFonts w:ascii="Arial" w:hAnsi="Arial" w:cs="Arial"/>
          <w:color w:val="000000" w:themeColor="text1"/>
        </w:rPr>
      </w:pPr>
      <w:r w:rsidRPr="00462D99">
        <w:rPr>
          <w:rFonts w:ascii="Arial" w:hAnsi="Arial" w:cs="Arial"/>
          <w:b/>
          <w:color w:val="000000" w:themeColor="text1"/>
          <w:u w:val="single"/>
        </w:rPr>
        <w:t>SSP Alignment:</w:t>
      </w:r>
      <w:r w:rsidRPr="008B7397">
        <w:rPr>
          <w:rFonts w:ascii="Arial" w:hAnsi="Arial" w:cs="Arial"/>
          <w:b/>
          <w:color w:val="000000" w:themeColor="text1"/>
        </w:rPr>
        <w:t xml:space="preserve"> </w:t>
      </w:r>
      <w:r>
        <w:rPr>
          <w:rFonts w:ascii="Arial" w:hAnsi="Arial" w:cs="Arial"/>
          <w:b/>
          <w:color w:val="000000" w:themeColor="text1"/>
        </w:rPr>
        <w:tab/>
      </w:r>
      <w:r w:rsidR="00084D14">
        <w:rPr>
          <w:rFonts w:ascii="Arial" w:hAnsi="Arial" w:cs="Arial"/>
          <w:color w:val="000000" w:themeColor="text1"/>
        </w:rPr>
        <w:t>1</w:t>
      </w:r>
      <w:r w:rsidRPr="008B7397">
        <w:rPr>
          <w:rFonts w:ascii="Arial" w:hAnsi="Arial" w:cs="Arial"/>
          <w:color w:val="000000" w:themeColor="text1"/>
        </w:rPr>
        <w:t xml:space="preserve"> –</w:t>
      </w:r>
      <w:r w:rsidR="00DC3CFE">
        <w:rPr>
          <w:rFonts w:ascii="Arial" w:hAnsi="Arial" w:cs="Arial"/>
          <w:color w:val="000000" w:themeColor="text1"/>
        </w:rPr>
        <w:t xml:space="preserve"> </w:t>
      </w:r>
      <w:r w:rsidR="00084D14">
        <w:rPr>
          <w:rFonts w:ascii="Arial" w:hAnsi="Arial" w:cs="Arial"/>
          <w:color w:val="000000" w:themeColor="text1"/>
        </w:rPr>
        <w:t>Equitable</w:t>
      </w:r>
    </w:p>
    <w:p w14:paraId="6FB52D6B" w14:textId="77777777" w:rsidR="00D442E8" w:rsidRPr="008B7397" w:rsidRDefault="00C31FD6" w:rsidP="00D442E8">
      <w:pPr>
        <w:spacing w:after="0" w:line="240" w:lineRule="auto"/>
        <w:ind w:left="720" w:right="90"/>
        <w:jc w:val="both"/>
        <w:rPr>
          <w:rFonts w:ascii="Arial" w:hAnsi="Arial" w:cs="Arial"/>
          <w:b/>
          <w:color w:val="000000" w:themeColor="text1"/>
        </w:rPr>
      </w:pP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color w:val="000000" w:themeColor="text1"/>
        </w:rPr>
        <w:t>2 – Transformative</w:t>
      </w:r>
      <w:r w:rsidR="00D442E8" w:rsidRPr="008B7397">
        <w:rPr>
          <w:rFonts w:ascii="Arial" w:hAnsi="Arial" w:cs="Arial"/>
          <w:color w:val="000000" w:themeColor="text1"/>
        </w:rPr>
        <w:t xml:space="preserve">    </w:t>
      </w:r>
      <w:r w:rsidR="00D442E8" w:rsidRPr="008B7397">
        <w:rPr>
          <w:rFonts w:ascii="Arial" w:hAnsi="Arial" w:cs="Arial"/>
          <w:color w:val="000000" w:themeColor="text1"/>
        </w:rPr>
        <w:tab/>
      </w:r>
      <w:r w:rsidR="00D442E8" w:rsidRPr="008B7397">
        <w:rPr>
          <w:rFonts w:ascii="Arial" w:hAnsi="Arial" w:cs="Arial"/>
          <w:color w:val="000000" w:themeColor="text1"/>
        </w:rPr>
        <w:tab/>
      </w:r>
      <w:r w:rsidR="00D442E8" w:rsidRPr="008B7397">
        <w:rPr>
          <w:rFonts w:ascii="Arial" w:hAnsi="Arial" w:cs="Arial"/>
          <w:color w:val="000000" w:themeColor="text1"/>
        </w:rPr>
        <w:tab/>
      </w:r>
      <w:r w:rsidR="00D442E8">
        <w:rPr>
          <w:rFonts w:ascii="Arial" w:hAnsi="Arial" w:cs="Arial"/>
          <w:b/>
          <w:color w:val="000000" w:themeColor="text1"/>
        </w:rPr>
        <w:tab/>
      </w:r>
    </w:p>
    <w:p w14:paraId="149C48E7" w14:textId="77777777" w:rsidR="00D442E8" w:rsidRPr="00675AFF" w:rsidRDefault="00D442E8" w:rsidP="00D442E8">
      <w:pPr>
        <w:ind w:left="720" w:right="86"/>
        <w:jc w:val="both"/>
        <w:rPr>
          <w:rFonts w:ascii="Arial" w:hAnsi="Arial" w:cs="Arial"/>
          <w:color w:val="000000" w:themeColor="text1"/>
        </w:rPr>
      </w:pPr>
    </w:p>
    <w:p w14:paraId="4AA5701A" w14:textId="77777777" w:rsidR="00C31FD6" w:rsidRDefault="00C31FD6" w:rsidP="00D442E8">
      <w:pPr>
        <w:ind w:left="720" w:right="86"/>
        <w:jc w:val="both"/>
        <w:rPr>
          <w:rFonts w:ascii="Arial" w:hAnsi="Arial" w:cs="Arial"/>
          <w:color w:val="000000" w:themeColor="text1"/>
        </w:rPr>
      </w:pPr>
      <w:r>
        <w:rPr>
          <w:rFonts w:ascii="Arial" w:hAnsi="Arial" w:cs="Arial"/>
          <w:color w:val="000000" w:themeColor="text1"/>
        </w:rPr>
        <w:t xml:space="preserve">The University has a rich history of Highlander Spirit as reflected in </w:t>
      </w:r>
      <w:r w:rsidR="009016D9">
        <w:rPr>
          <w:rFonts w:ascii="Arial" w:hAnsi="Arial" w:cs="Arial"/>
          <w:color w:val="000000" w:themeColor="text1"/>
        </w:rPr>
        <w:t>the institutional values</w:t>
      </w:r>
      <w:r>
        <w:rPr>
          <w:rFonts w:ascii="Arial" w:hAnsi="Arial" w:cs="Arial"/>
          <w:color w:val="000000" w:themeColor="text1"/>
        </w:rPr>
        <w:t xml:space="preserve"> of being Responsive, Resilient, and Real. </w:t>
      </w:r>
      <w:r w:rsidR="0078389C">
        <w:rPr>
          <w:rFonts w:ascii="Arial" w:hAnsi="Arial" w:cs="Arial"/>
          <w:color w:val="000000" w:themeColor="text1"/>
        </w:rPr>
        <w:t>In the current climate, i</w:t>
      </w:r>
      <w:r>
        <w:rPr>
          <w:rFonts w:ascii="Arial" w:hAnsi="Arial" w:cs="Arial"/>
          <w:color w:val="000000" w:themeColor="text1"/>
        </w:rPr>
        <w:t>t is more important than ever to effectively</w:t>
      </w:r>
      <w:r w:rsidR="0078389C">
        <w:rPr>
          <w:rFonts w:ascii="Arial" w:hAnsi="Arial" w:cs="Arial"/>
          <w:color w:val="000000" w:themeColor="text1"/>
        </w:rPr>
        <w:t xml:space="preserve"> communicate those values to </w:t>
      </w:r>
      <w:r w:rsidR="009016D9">
        <w:rPr>
          <w:rFonts w:ascii="Arial" w:hAnsi="Arial" w:cs="Arial"/>
          <w:color w:val="000000" w:themeColor="text1"/>
        </w:rPr>
        <w:t>the surrounding</w:t>
      </w:r>
      <w:r w:rsidR="0078389C">
        <w:rPr>
          <w:rFonts w:ascii="Arial" w:hAnsi="Arial" w:cs="Arial"/>
          <w:color w:val="000000" w:themeColor="text1"/>
        </w:rPr>
        <w:t xml:space="preserve"> community and prospective students. It is also imperative that </w:t>
      </w:r>
      <w:r w:rsidR="009016D9">
        <w:rPr>
          <w:rFonts w:ascii="Arial" w:hAnsi="Arial" w:cs="Arial"/>
          <w:color w:val="000000" w:themeColor="text1"/>
        </w:rPr>
        <w:t>students are encouraged</w:t>
      </w:r>
      <w:r w:rsidR="0078389C">
        <w:rPr>
          <w:rFonts w:ascii="Arial" w:hAnsi="Arial" w:cs="Arial"/>
          <w:color w:val="000000" w:themeColor="text1"/>
        </w:rPr>
        <w:t xml:space="preserve"> to engage in opportunities that bridge student learning with real world experience.  </w:t>
      </w:r>
    </w:p>
    <w:p w14:paraId="47CA7966" w14:textId="77777777" w:rsidR="00D442E8" w:rsidRPr="00DE1FD7" w:rsidRDefault="00D442E8" w:rsidP="00D442E8">
      <w:pPr>
        <w:ind w:left="720" w:right="86"/>
        <w:jc w:val="both"/>
        <w:rPr>
          <w:rFonts w:ascii="Arial" w:hAnsi="Arial" w:cs="Arial"/>
          <w:color w:val="000000" w:themeColor="text1"/>
        </w:rPr>
      </w:pPr>
      <w:r w:rsidRPr="00DE1FD7">
        <w:rPr>
          <w:rFonts w:ascii="Arial" w:hAnsi="Arial" w:cs="Arial"/>
          <w:color w:val="000000" w:themeColor="text1"/>
        </w:rPr>
        <w:t xml:space="preserve">The institution has identified </w:t>
      </w:r>
      <w:r>
        <w:rPr>
          <w:rFonts w:ascii="Arial" w:hAnsi="Arial" w:cs="Arial"/>
          <w:color w:val="000000" w:themeColor="text1"/>
        </w:rPr>
        <w:t>three</w:t>
      </w:r>
      <w:r w:rsidRPr="00DE1FD7">
        <w:rPr>
          <w:rFonts w:ascii="Arial" w:hAnsi="Arial" w:cs="Arial"/>
          <w:color w:val="000000" w:themeColor="text1"/>
        </w:rPr>
        <w:t xml:space="preserve"> areas of focus </w:t>
      </w:r>
      <w:r>
        <w:rPr>
          <w:rFonts w:ascii="Arial" w:hAnsi="Arial" w:cs="Arial"/>
          <w:color w:val="000000" w:themeColor="text1"/>
        </w:rPr>
        <w:t xml:space="preserve">for the Six-Year Plan </w:t>
      </w:r>
      <w:r w:rsidRPr="00DE1FD7">
        <w:rPr>
          <w:rFonts w:ascii="Arial" w:hAnsi="Arial" w:cs="Arial"/>
          <w:color w:val="000000" w:themeColor="text1"/>
        </w:rPr>
        <w:t xml:space="preserve">to </w:t>
      </w:r>
      <w:r>
        <w:rPr>
          <w:rFonts w:ascii="Arial" w:hAnsi="Arial" w:cs="Arial"/>
          <w:color w:val="000000" w:themeColor="text1"/>
        </w:rPr>
        <w:t xml:space="preserve">expand the University’s </w:t>
      </w:r>
      <w:r w:rsidR="00471EEE">
        <w:rPr>
          <w:rFonts w:ascii="Arial" w:hAnsi="Arial" w:cs="Arial"/>
          <w:color w:val="000000" w:themeColor="text1"/>
        </w:rPr>
        <w:t>outreach and engagement</w:t>
      </w:r>
      <w:r>
        <w:rPr>
          <w:rFonts w:ascii="Arial" w:hAnsi="Arial" w:cs="Arial"/>
          <w:color w:val="000000" w:themeColor="text1"/>
        </w:rPr>
        <w:t>.</w:t>
      </w:r>
    </w:p>
    <w:p w14:paraId="3DA023BC" w14:textId="77777777" w:rsidR="00471EEE" w:rsidRDefault="00413557" w:rsidP="00471EEE">
      <w:pPr>
        <w:pStyle w:val="ListParagraph"/>
        <w:numPr>
          <w:ilvl w:val="0"/>
          <w:numId w:val="11"/>
        </w:numPr>
        <w:autoSpaceDE w:val="0"/>
        <w:autoSpaceDN w:val="0"/>
        <w:adjustRightInd w:val="0"/>
        <w:jc w:val="both"/>
        <w:rPr>
          <w:rFonts w:ascii="Arial" w:hAnsi="Arial" w:cs="Arial"/>
          <w:color w:val="000000" w:themeColor="text1"/>
        </w:rPr>
      </w:pPr>
      <w:r>
        <w:rPr>
          <w:rFonts w:ascii="Arial" w:hAnsi="Arial" w:cs="Arial"/>
          <w:color w:val="000000" w:themeColor="text1"/>
          <w:u w:val="single"/>
        </w:rPr>
        <w:t>Virtual Campus Visits</w:t>
      </w:r>
      <w:r w:rsidR="00471EEE" w:rsidRPr="00790AD1">
        <w:rPr>
          <w:rFonts w:ascii="Arial" w:hAnsi="Arial" w:cs="Arial"/>
          <w:color w:val="000000" w:themeColor="text1"/>
          <w:u w:val="single"/>
        </w:rPr>
        <w:t>:</w:t>
      </w:r>
      <w:r w:rsidR="00471EEE" w:rsidRPr="00DE1FD7">
        <w:rPr>
          <w:rFonts w:ascii="Arial" w:hAnsi="Arial" w:cs="Arial"/>
          <w:color w:val="000000" w:themeColor="text1"/>
        </w:rPr>
        <w:t xml:space="preserve"> </w:t>
      </w:r>
    </w:p>
    <w:p w14:paraId="4387A96E" w14:textId="77777777" w:rsidR="00471EEE" w:rsidRDefault="00471EEE" w:rsidP="00471EEE">
      <w:pPr>
        <w:pStyle w:val="ListParagraph"/>
        <w:autoSpaceDE w:val="0"/>
        <w:autoSpaceDN w:val="0"/>
        <w:adjustRightInd w:val="0"/>
        <w:ind w:left="1440"/>
        <w:jc w:val="both"/>
        <w:rPr>
          <w:rFonts w:ascii="Arial" w:hAnsi="Arial" w:cs="Arial"/>
          <w:color w:val="000000" w:themeColor="text1"/>
          <w:u w:val="single"/>
        </w:rPr>
      </w:pPr>
    </w:p>
    <w:p w14:paraId="467BBB66" w14:textId="6D7B7A6E" w:rsidR="0060156C" w:rsidRDefault="0060156C" w:rsidP="00DF5608">
      <w:pPr>
        <w:ind w:left="1440"/>
        <w:jc w:val="both"/>
        <w:rPr>
          <w:rFonts w:ascii="Arial" w:hAnsi="Arial" w:cs="Arial"/>
          <w:lang w:val="en"/>
        </w:rPr>
      </w:pPr>
      <w:r>
        <w:rPr>
          <w:rFonts w:ascii="Arial" w:hAnsi="Arial" w:cs="Arial"/>
          <w:lang w:val="en"/>
        </w:rPr>
        <w:t>Historically, on-campus visits for parents and students ha</w:t>
      </w:r>
      <w:r w:rsidR="00AE14A5">
        <w:rPr>
          <w:rFonts w:ascii="Arial" w:hAnsi="Arial" w:cs="Arial"/>
          <w:lang w:val="en"/>
        </w:rPr>
        <w:t>ve</w:t>
      </w:r>
      <w:r>
        <w:rPr>
          <w:rFonts w:ascii="Arial" w:hAnsi="Arial" w:cs="Arial"/>
          <w:lang w:val="en"/>
        </w:rPr>
        <w:t xml:space="preserve"> been a hallmark of the University’s recruiting activities. However, t</w:t>
      </w:r>
      <w:r w:rsidR="00302DCD">
        <w:rPr>
          <w:rFonts w:ascii="Arial" w:hAnsi="Arial" w:cs="Arial"/>
          <w:lang w:val="en"/>
        </w:rPr>
        <w:t xml:space="preserve">he onset of COVID-19 in </w:t>
      </w:r>
      <w:r w:rsidR="00D31A3C">
        <w:rPr>
          <w:rFonts w:ascii="Arial" w:hAnsi="Arial" w:cs="Arial"/>
          <w:lang w:val="en"/>
        </w:rPr>
        <w:t>s</w:t>
      </w:r>
      <w:r w:rsidR="00302DCD">
        <w:rPr>
          <w:rFonts w:ascii="Arial" w:hAnsi="Arial" w:cs="Arial"/>
          <w:lang w:val="en"/>
        </w:rPr>
        <w:t xml:space="preserve">pring 2020 dramatically </w:t>
      </w:r>
      <w:r>
        <w:rPr>
          <w:rFonts w:ascii="Arial" w:hAnsi="Arial" w:cs="Arial"/>
          <w:lang w:val="en"/>
        </w:rPr>
        <w:t>restricted</w:t>
      </w:r>
      <w:r w:rsidR="004D327A" w:rsidRPr="00DF5608">
        <w:rPr>
          <w:rFonts w:ascii="Arial" w:hAnsi="Arial" w:cs="Arial"/>
          <w:lang w:val="en"/>
        </w:rPr>
        <w:t xml:space="preserve"> </w:t>
      </w:r>
      <w:r w:rsidR="00302DCD">
        <w:rPr>
          <w:rFonts w:ascii="Arial" w:hAnsi="Arial" w:cs="Arial"/>
          <w:lang w:val="en"/>
        </w:rPr>
        <w:t>the University’s</w:t>
      </w:r>
      <w:r w:rsidR="004D327A" w:rsidRPr="00DF5608">
        <w:rPr>
          <w:rFonts w:ascii="Arial" w:hAnsi="Arial" w:cs="Arial"/>
          <w:lang w:val="en"/>
        </w:rPr>
        <w:t xml:space="preserve"> ability to host </w:t>
      </w:r>
      <w:r w:rsidR="00302DCD">
        <w:rPr>
          <w:rFonts w:ascii="Arial" w:hAnsi="Arial" w:cs="Arial"/>
          <w:lang w:val="en"/>
        </w:rPr>
        <w:t xml:space="preserve">prospective </w:t>
      </w:r>
      <w:r w:rsidR="004D327A" w:rsidRPr="00DF5608">
        <w:rPr>
          <w:rFonts w:ascii="Arial" w:hAnsi="Arial" w:cs="Arial"/>
          <w:lang w:val="en"/>
        </w:rPr>
        <w:t xml:space="preserve">students and their families </w:t>
      </w:r>
      <w:r>
        <w:rPr>
          <w:rFonts w:ascii="Arial" w:hAnsi="Arial" w:cs="Arial"/>
          <w:lang w:val="en"/>
        </w:rPr>
        <w:t>to showcase the campus and offerings</w:t>
      </w:r>
      <w:r w:rsidR="00302DCD">
        <w:rPr>
          <w:rFonts w:ascii="Arial" w:hAnsi="Arial" w:cs="Arial"/>
          <w:lang w:val="en"/>
        </w:rPr>
        <w:t xml:space="preserve">. </w:t>
      </w:r>
      <w:r>
        <w:rPr>
          <w:rFonts w:ascii="Arial" w:hAnsi="Arial" w:cs="Arial"/>
          <w:lang w:val="en"/>
        </w:rPr>
        <w:t xml:space="preserve">The unforeseen changes that had to be made in traditional recruiting efforts </w:t>
      </w:r>
      <w:r w:rsidR="004D327A" w:rsidRPr="00DF5608">
        <w:rPr>
          <w:rFonts w:ascii="Arial" w:hAnsi="Arial" w:cs="Arial"/>
          <w:lang w:val="en"/>
        </w:rPr>
        <w:t xml:space="preserve">had the potential to significantly impact </w:t>
      </w:r>
      <w:r>
        <w:rPr>
          <w:rFonts w:ascii="Arial" w:hAnsi="Arial" w:cs="Arial"/>
          <w:lang w:val="en"/>
        </w:rPr>
        <w:lastRenderedPageBreak/>
        <w:t xml:space="preserve">incoming </w:t>
      </w:r>
      <w:r w:rsidR="004D327A" w:rsidRPr="00DF5608">
        <w:rPr>
          <w:rFonts w:ascii="Arial" w:hAnsi="Arial" w:cs="Arial"/>
          <w:lang w:val="en"/>
        </w:rPr>
        <w:t>freshman enrollment</w:t>
      </w:r>
      <w:r>
        <w:rPr>
          <w:rFonts w:ascii="Arial" w:hAnsi="Arial" w:cs="Arial"/>
          <w:lang w:val="en"/>
        </w:rPr>
        <w:t xml:space="preserve">. Additionally, </w:t>
      </w:r>
      <w:r w:rsidR="00413557">
        <w:rPr>
          <w:rFonts w:ascii="Arial" w:hAnsi="Arial" w:cs="Arial"/>
          <w:lang w:val="en"/>
        </w:rPr>
        <w:t>the population shifts away from S</w:t>
      </w:r>
      <w:r>
        <w:rPr>
          <w:rFonts w:ascii="Arial" w:hAnsi="Arial" w:cs="Arial"/>
          <w:lang w:val="en"/>
        </w:rPr>
        <w:t>outhwest Virginia</w:t>
      </w:r>
      <w:r w:rsidR="00413557">
        <w:rPr>
          <w:rFonts w:ascii="Arial" w:hAnsi="Arial" w:cs="Arial"/>
          <w:lang w:val="en"/>
        </w:rPr>
        <w:t xml:space="preserve"> ha</w:t>
      </w:r>
      <w:r w:rsidR="00AC0516">
        <w:rPr>
          <w:rFonts w:ascii="Arial" w:hAnsi="Arial" w:cs="Arial"/>
          <w:lang w:val="en"/>
        </w:rPr>
        <w:t>ve</w:t>
      </w:r>
      <w:r w:rsidR="00413557">
        <w:rPr>
          <w:rFonts w:ascii="Arial" w:hAnsi="Arial" w:cs="Arial"/>
          <w:lang w:val="en"/>
        </w:rPr>
        <w:t xml:space="preserve"> only increase</w:t>
      </w:r>
      <w:r>
        <w:rPr>
          <w:rFonts w:ascii="Arial" w:hAnsi="Arial" w:cs="Arial"/>
          <w:lang w:val="en"/>
        </w:rPr>
        <w:t>d the University’s need</w:t>
      </w:r>
      <w:r w:rsidR="00413557">
        <w:rPr>
          <w:rFonts w:ascii="Arial" w:hAnsi="Arial" w:cs="Arial"/>
          <w:lang w:val="en"/>
        </w:rPr>
        <w:t xml:space="preserve"> to attract students from </w:t>
      </w:r>
      <w:r>
        <w:rPr>
          <w:rFonts w:ascii="Arial" w:hAnsi="Arial" w:cs="Arial"/>
          <w:lang w:val="en"/>
        </w:rPr>
        <w:t>the northern and eastern parts of the</w:t>
      </w:r>
      <w:r w:rsidR="00413557">
        <w:rPr>
          <w:rFonts w:ascii="Arial" w:hAnsi="Arial" w:cs="Arial"/>
          <w:lang w:val="en"/>
        </w:rPr>
        <w:t xml:space="preserve"> state. </w:t>
      </w:r>
      <w:r>
        <w:rPr>
          <w:rFonts w:ascii="Arial" w:hAnsi="Arial" w:cs="Arial"/>
          <w:lang w:val="en"/>
        </w:rPr>
        <w:t>While t</w:t>
      </w:r>
      <w:r w:rsidR="004D327A" w:rsidRPr="00DF5608">
        <w:rPr>
          <w:rFonts w:ascii="Arial" w:hAnsi="Arial" w:cs="Arial"/>
          <w:lang w:val="en"/>
        </w:rPr>
        <w:t xml:space="preserve">he </w:t>
      </w:r>
      <w:r>
        <w:rPr>
          <w:rFonts w:ascii="Arial" w:hAnsi="Arial" w:cs="Arial"/>
          <w:lang w:val="en"/>
        </w:rPr>
        <w:t xml:space="preserve">University did have an </w:t>
      </w:r>
      <w:r w:rsidR="004D327A" w:rsidRPr="00DF5608">
        <w:rPr>
          <w:rFonts w:ascii="Arial" w:hAnsi="Arial" w:cs="Arial"/>
          <w:lang w:val="en"/>
        </w:rPr>
        <w:t xml:space="preserve">existing </w:t>
      </w:r>
      <w:r w:rsidR="00BB11EB">
        <w:rPr>
          <w:rFonts w:ascii="Arial" w:hAnsi="Arial" w:cs="Arial"/>
          <w:lang w:val="en"/>
        </w:rPr>
        <w:t xml:space="preserve">virtual </w:t>
      </w:r>
      <w:r w:rsidR="004D327A" w:rsidRPr="00DF5608">
        <w:rPr>
          <w:rFonts w:ascii="Arial" w:hAnsi="Arial" w:cs="Arial"/>
          <w:lang w:val="en"/>
        </w:rPr>
        <w:t>student tour</w:t>
      </w:r>
      <w:r w:rsidR="00AE14A5">
        <w:rPr>
          <w:rFonts w:ascii="Arial" w:hAnsi="Arial" w:cs="Arial"/>
          <w:lang w:val="en"/>
        </w:rPr>
        <w:t>,</w:t>
      </w:r>
      <w:r w:rsidR="004D327A" w:rsidRPr="00DF5608">
        <w:rPr>
          <w:rFonts w:ascii="Arial" w:hAnsi="Arial" w:cs="Arial"/>
          <w:lang w:val="en"/>
        </w:rPr>
        <w:t xml:space="preserve"> </w:t>
      </w:r>
      <w:r>
        <w:rPr>
          <w:rFonts w:ascii="Arial" w:hAnsi="Arial" w:cs="Arial"/>
          <w:lang w:val="en"/>
        </w:rPr>
        <w:t>it was found to be ineffective and outdated</w:t>
      </w:r>
      <w:r w:rsidR="004D327A" w:rsidRPr="00DF5608">
        <w:rPr>
          <w:rFonts w:ascii="Arial" w:hAnsi="Arial" w:cs="Arial"/>
          <w:lang w:val="en"/>
        </w:rPr>
        <w:t>.</w:t>
      </w:r>
      <w:r>
        <w:rPr>
          <w:rFonts w:ascii="Arial" w:hAnsi="Arial" w:cs="Arial"/>
          <w:lang w:val="en"/>
        </w:rPr>
        <w:t xml:space="preserve"> During the pandemic, t</w:t>
      </w:r>
      <w:r w:rsidR="00413557">
        <w:rPr>
          <w:rFonts w:ascii="Arial" w:hAnsi="Arial" w:cs="Arial"/>
          <w:lang w:val="en"/>
        </w:rPr>
        <w:t xml:space="preserve">he </w:t>
      </w:r>
      <w:r w:rsidR="004D327A" w:rsidRPr="00DF5608">
        <w:rPr>
          <w:rFonts w:ascii="Arial" w:hAnsi="Arial" w:cs="Arial"/>
          <w:lang w:val="en"/>
        </w:rPr>
        <w:t>University</w:t>
      </w:r>
      <w:r w:rsidR="00413557">
        <w:rPr>
          <w:rFonts w:ascii="Arial" w:hAnsi="Arial" w:cs="Arial"/>
          <w:lang w:val="en"/>
        </w:rPr>
        <w:t>’s marketing and e</w:t>
      </w:r>
      <w:r w:rsidR="004D327A" w:rsidRPr="00DF5608">
        <w:rPr>
          <w:rFonts w:ascii="Arial" w:hAnsi="Arial" w:cs="Arial"/>
          <w:lang w:val="en"/>
        </w:rPr>
        <w:t xml:space="preserve">nrollment </w:t>
      </w:r>
      <w:r w:rsidR="00413557">
        <w:rPr>
          <w:rFonts w:ascii="Arial" w:hAnsi="Arial" w:cs="Arial"/>
          <w:lang w:val="en"/>
        </w:rPr>
        <w:t>m</w:t>
      </w:r>
      <w:r w:rsidR="004D327A" w:rsidRPr="00DF5608">
        <w:rPr>
          <w:rFonts w:ascii="Arial" w:hAnsi="Arial" w:cs="Arial"/>
          <w:lang w:val="en"/>
        </w:rPr>
        <w:t>anagement team</w:t>
      </w:r>
      <w:r w:rsidR="00413557">
        <w:rPr>
          <w:rFonts w:ascii="Arial" w:hAnsi="Arial" w:cs="Arial"/>
          <w:lang w:val="en"/>
        </w:rPr>
        <w:t>s moved</w:t>
      </w:r>
      <w:r w:rsidR="004D327A" w:rsidRPr="00DF5608">
        <w:rPr>
          <w:rFonts w:ascii="Arial" w:hAnsi="Arial" w:cs="Arial"/>
          <w:lang w:val="en"/>
        </w:rPr>
        <w:t xml:space="preserve"> quickly </w:t>
      </w:r>
      <w:r w:rsidR="00413557">
        <w:rPr>
          <w:rFonts w:ascii="Arial" w:hAnsi="Arial" w:cs="Arial"/>
          <w:lang w:val="en"/>
        </w:rPr>
        <w:t xml:space="preserve">to </w:t>
      </w:r>
      <w:r w:rsidR="004D327A" w:rsidRPr="00DF5608">
        <w:rPr>
          <w:rFonts w:ascii="Arial" w:hAnsi="Arial" w:cs="Arial"/>
          <w:lang w:val="en"/>
        </w:rPr>
        <w:t>de</w:t>
      </w:r>
      <w:r w:rsidR="00BB11EB">
        <w:rPr>
          <w:rFonts w:ascii="Arial" w:hAnsi="Arial" w:cs="Arial"/>
          <w:lang w:val="en"/>
        </w:rPr>
        <w:t>ploy</w:t>
      </w:r>
      <w:r w:rsidR="004D327A" w:rsidRPr="00DF5608">
        <w:rPr>
          <w:rFonts w:ascii="Arial" w:hAnsi="Arial" w:cs="Arial"/>
          <w:lang w:val="en"/>
        </w:rPr>
        <w:t xml:space="preserve"> an internally developed tour for prospective students</w:t>
      </w:r>
      <w:r>
        <w:rPr>
          <w:rFonts w:ascii="Arial" w:hAnsi="Arial" w:cs="Arial"/>
          <w:lang w:val="en"/>
        </w:rPr>
        <w:t xml:space="preserve"> and families</w:t>
      </w:r>
      <w:r w:rsidR="004D327A" w:rsidRPr="00DF5608">
        <w:rPr>
          <w:rFonts w:ascii="Arial" w:hAnsi="Arial" w:cs="Arial"/>
          <w:lang w:val="en"/>
        </w:rPr>
        <w:t>. Although the effort was successful</w:t>
      </w:r>
      <w:r w:rsidR="00AC0516">
        <w:rPr>
          <w:rFonts w:ascii="Arial" w:hAnsi="Arial" w:cs="Arial"/>
          <w:lang w:val="en"/>
        </w:rPr>
        <w:t>,</w:t>
      </w:r>
      <w:r w:rsidR="004D327A" w:rsidRPr="00DF5608">
        <w:rPr>
          <w:rFonts w:ascii="Arial" w:hAnsi="Arial" w:cs="Arial"/>
          <w:lang w:val="en"/>
        </w:rPr>
        <w:t xml:space="preserve"> and the end product certainly </w:t>
      </w:r>
      <w:r>
        <w:rPr>
          <w:rFonts w:ascii="Arial" w:hAnsi="Arial" w:cs="Arial"/>
          <w:lang w:val="en"/>
        </w:rPr>
        <w:t>met the immediate</w:t>
      </w:r>
      <w:r w:rsidR="004D327A" w:rsidRPr="00DF5608">
        <w:rPr>
          <w:rFonts w:ascii="Arial" w:hAnsi="Arial" w:cs="Arial"/>
          <w:lang w:val="en"/>
        </w:rPr>
        <w:t xml:space="preserve"> need, it was </w:t>
      </w:r>
      <w:r w:rsidR="00BB11EB">
        <w:rPr>
          <w:rFonts w:ascii="Arial" w:hAnsi="Arial" w:cs="Arial"/>
          <w:lang w:val="en"/>
        </w:rPr>
        <w:t xml:space="preserve">not a </w:t>
      </w:r>
      <w:r w:rsidR="004D327A" w:rsidRPr="00DF5608">
        <w:rPr>
          <w:rFonts w:ascii="Arial" w:hAnsi="Arial" w:cs="Arial"/>
          <w:lang w:val="en"/>
        </w:rPr>
        <w:t>long</w:t>
      </w:r>
      <w:r w:rsidR="00C31FD6">
        <w:rPr>
          <w:rFonts w:ascii="Arial" w:hAnsi="Arial" w:cs="Arial"/>
          <w:lang w:val="en"/>
        </w:rPr>
        <w:t>-</w:t>
      </w:r>
      <w:r w:rsidR="004D327A" w:rsidRPr="00DF5608">
        <w:rPr>
          <w:rFonts w:ascii="Arial" w:hAnsi="Arial" w:cs="Arial"/>
          <w:lang w:val="en"/>
        </w:rPr>
        <w:t xml:space="preserve">term solution for the University. </w:t>
      </w:r>
    </w:p>
    <w:p w14:paraId="13D11B1D" w14:textId="77777777" w:rsidR="00471EEE" w:rsidRPr="00DF5608" w:rsidRDefault="0060156C" w:rsidP="00DF5608">
      <w:pPr>
        <w:ind w:left="1440"/>
        <w:jc w:val="both"/>
        <w:rPr>
          <w:rFonts w:ascii="Arial" w:hAnsi="Arial" w:cs="Arial"/>
          <w:lang w:val="en"/>
        </w:rPr>
      </w:pPr>
      <w:r>
        <w:rPr>
          <w:rFonts w:ascii="Arial" w:hAnsi="Arial" w:cs="Arial"/>
          <w:lang w:val="en"/>
        </w:rPr>
        <w:t xml:space="preserve">It is critical to provide an effective virtual campus experience in the current </w:t>
      </w:r>
      <w:r w:rsidR="00D31A3C">
        <w:rPr>
          <w:rFonts w:ascii="Arial" w:hAnsi="Arial" w:cs="Arial"/>
          <w:lang w:val="en"/>
        </w:rPr>
        <w:t xml:space="preserve">and projected post pandemic </w:t>
      </w:r>
      <w:r>
        <w:rPr>
          <w:rFonts w:ascii="Arial" w:hAnsi="Arial" w:cs="Arial"/>
          <w:lang w:val="en"/>
        </w:rPr>
        <w:t>environment. T</w:t>
      </w:r>
      <w:r w:rsidR="004D327A" w:rsidRPr="00DF5608">
        <w:rPr>
          <w:rFonts w:ascii="Arial" w:hAnsi="Arial" w:cs="Arial"/>
          <w:lang w:val="en"/>
        </w:rPr>
        <w:t xml:space="preserve">herefore, the </w:t>
      </w:r>
      <w:r w:rsidR="00413557">
        <w:rPr>
          <w:rFonts w:ascii="Arial" w:hAnsi="Arial" w:cs="Arial"/>
          <w:lang w:val="en"/>
        </w:rPr>
        <w:t>University will be partnering with an external provider to routinely comp</w:t>
      </w:r>
      <w:r w:rsidR="00F20A35">
        <w:rPr>
          <w:rFonts w:ascii="Arial" w:hAnsi="Arial" w:cs="Arial"/>
          <w:lang w:val="en"/>
        </w:rPr>
        <w:t>ile</w:t>
      </w:r>
      <w:r w:rsidR="00413557">
        <w:rPr>
          <w:rFonts w:ascii="Arial" w:hAnsi="Arial" w:cs="Arial"/>
          <w:lang w:val="en"/>
        </w:rPr>
        <w:t xml:space="preserve"> and update virtual imagery and experiences</w:t>
      </w:r>
      <w:r>
        <w:rPr>
          <w:rFonts w:ascii="Arial" w:hAnsi="Arial" w:cs="Arial"/>
          <w:lang w:val="en"/>
        </w:rPr>
        <w:t xml:space="preserve"> to ensure an up-to-date modernized virtual tour is maintained by the University</w:t>
      </w:r>
      <w:r w:rsidR="00413557">
        <w:rPr>
          <w:rFonts w:ascii="Arial" w:hAnsi="Arial" w:cs="Arial"/>
          <w:lang w:val="en"/>
        </w:rPr>
        <w:t xml:space="preserve">. The initial </w:t>
      </w:r>
      <w:r w:rsidR="004D327A" w:rsidRPr="00DF5608">
        <w:rPr>
          <w:rFonts w:ascii="Arial" w:hAnsi="Arial" w:cs="Arial"/>
          <w:lang w:val="en"/>
        </w:rPr>
        <w:t xml:space="preserve">photography and videography </w:t>
      </w:r>
      <w:r w:rsidR="00413557">
        <w:rPr>
          <w:rFonts w:ascii="Arial" w:hAnsi="Arial" w:cs="Arial"/>
          <w:lang w:val="en"/>
        </w:rPr>
        <w:t xml:space="preserve">efforts </w:t>
      </w:r>
      <w:r w:rsidR="004D327A" w:rsidRPr="00DF5608">
        <w:rPr>
          <w:rFonts w:ascii="Arial" w:hAnsi="Arial" w:cs="Arial"/>
          <w:lang w:val="en"/>
        </w:rPr>
        <w:t xml:space="preserve">were completed in </w:t>
      </w:r>
      <w:r w:rsidR="00413557">
        <w:rPr>
          <w:rFonts w:ascii="Arial" w:hAnsi="Arial" w:cs="Arial"/>
          <w:lang w:val="en"/>
        </w:rPr>
        <w:t>2020-21</w:t>
      </w:r>
      <w:r w:rsidR="004D327A" w:rsidRPr="00DF5608">
        <w:rPr>
          <w:rFonts w:ascii="Arial" w:hAnsi="Arial" w:cs="Arial"/>
          <w:lang w:val="en"/>
        </w:rPr>
        <w:t>.</w:t>
      </w:r>
      <w:r w:rsidR="00BB11EB">
        <w:rPr>
          <w:rFonts w:ascii="Arial" w:hAnsi="Arial" w:cs="Arial"/>
          <w:lang w:val="en"/>
        </w:rPr>
        <w:t xml:space="preserve"> </w:t>
      </w:r>
      <w:r>
        <w:rPr>
          <w:rFonts w:ascii="Arial" w:hAnsi="Arial" w:cs="Arial"/>
          <w:lang w:val="en"/>
        </w:rPr>
        <w:t>While</w:t>
      </w:r>
      <w:r w:rsidR="00413557">
        <w:rPr>
          <w:rFonts w:ascii="Arial" w:hAnsi="Arial" w:cs="Arial"/>
          <w:lang w:val="en"/>
        </w:rPr>
        <w:t xml:space="preserve"> on-campus tours have resumed and remain central to attracting new and transfer students</w:t>
      </w:r>
      <w:r>
        <w:rPr>
          <w:rFonts w:ascii="Arial" w:hAnsi="Arial" w:cs="Arial"/>
          <w:lang w:val="en"/>
        </w:rPr>
        <w:t xml:space="preserve">, a </w:t>
      </w:r>
      <w:r w:rsidR="00413557">
        <w:rPr>
          <w:rFonts w:ascii="Arial" w:hAnsi="Arial" w:cs="Arial"/>
          <w:lang w:val="en"/>
        </w:rPr>
        <w:t xml:space="preserve">sustained investment in virtual experiences will be </w:t>
      </w:r>
      <w:r>
        <w:rPr>
          <w:rFonts w:ascii="Arial" w:hAnsi="Arial" w:cs="Arial"/>
          <w:lang w:val="en"/>
        </w:rPr>
        <w:t>important</w:t>
      </w:r>
      <w:r w:rsidR="00413557">
        <w:rPr>
          <w:rFonts w:ascii="Arial" w:hAnsi="Arial" w:cs="Arial"/>
          <w:lang w:val="en"/>
        </w:rPr>
        <w:t xml:space="preserve"> moving forward</w:t>
      </w:r>
      <w:r>
        <w:rPr>
          <w:rFonts w:ascii="Arial" w:hAnsi="Arial" w:cs="Arial"/>
          <w:lang w:val="en"/>
        </w:rPr>
        <w:t xml:space="preserve"> to enhance recruiting activities</w:t>
      </w:r>
      <w:r w:rsidR="00413557">
        <w:rPr>
          <w:rFonts w:ascii="Arial" w:hAnsi="Arial" w:cs="Arial"/>
          <w:lang w:val="en"/>
        </w:rPr>
        <w:t>.</w:t>
      </w:r>
    </w:p>
    <w:p w14:paraId="5809DFF4" w14:textId="77777777" w:rsidR="00471EEE" w:rsidRDefault="00471EEE" w:rsidP="00471EEE">
      <w:pPr>
        <w:pStyle w:val="ListParagraph"/>
        <w:numPr>
          <w:ilvl w:val="0"/>
          <w:numId w:val="11"/>
        </w:numPr>
        <w:ind w:right="90"/>
        <w:jc w:val="both"/>
        <w:rPr>
          <w:rFonts w:ascii="Arial" w:hAnsi="Arial" w:cs="Arial"/>
          <w:color w:val="000000" w:themeColor="text1"/>
        </w:rPr>
      </w:pPr>
      <w:r>
        <w:rPr>
          <w:rFonts w:ascii="Arial" w:hAnsi="Arial" w:cs="Arial"/>
          <w:color w:val="000000" w:themeColor="text1"/>
          <w:u w:val="single"/>
        </w:rPr>
        <w:t>Program Marketing</w:t>
      </w:r>
      <w:r w:rsidR="00D31A3C">
        <w:rPr>
          <w:rFonts w:ascii="Arial" w:hAnsi="Arial" w:cs="Arial"/>
          <w:color w:val="000000" w:themeColor="text1"/>
          <w:u w:val="single"/>
        </w:rPr>
        <w:t xml:space="preserve"> Expansion</w:t>
      </w:r>
      <w:r w:rsidRPr="00790AD1">
        <w:rPr>
          <w:rFonts w:ascii="Arial" w:hAnsi="Arial" w:cs="Arial"/>
          <w:color w:val="000000" w:themeColor="text1"/>
          <w:u w:val="single"/>
        </w:rPr>
        <w:t>:</w:t>
      </w:r>
    </w:p>
    <w:p w14:paraId="0DE18B3B" w14:textId="77777777" w:rsidR="00471EEE" w:rsidRPr="0011766B" w:rsidRDefault="00471EEE" w:rsidP="00471EEE">
      <w:pPr>
        <w:pStyle w:val="ListParagraph"/>
        <w:rPr>
          <w:rFonts w:ascii="Arial" w:hAnsi="Arial" w:cs="Arial"/>
          <w:color w:val="000000" w:themeColor="text1"/>
        </w:rPr>
      </w:pPr>
    </w:p>
    <w:p w14:paraId="20A70604" w14:textId="0D121755" w:rsidR="002F5E17" w:rsidRDefault="00BB2AF6" w:rsidP="00DF5608">
      <w:pPr>
        <w:ind w:left="1440"/>
        <w:jc w:val="both"/>
        <w:rPr>
          <w:rFonts w:ascii="Arial" w:hAnsi="Arial" w:cs="Arial"/>
          <w:lang w:val="en"/>
        </w:rPr>
      </w:pPr>
      <w:r w:rsidRPr="00BB2AF6">
        <w:rPr>
          <w:rFonts w:ascii="Arial" w:hAnsi="Arial" w:cs="Arial"/>
          <w:lang w:val="en"/>
        </w:rPr>
        <w:t>Over the last five years, University</w:t>
      </w:r>
      <w:r>
        <w:rPr>
          <w:rFonts w:ascii="Arial" w:hAnsi="Arial" w:cs="Arial"/>
          <w:lang w:val="en"/>
        </w:rPr>
        <w:t>-</w:t>
      </w:r>
      <w:r w:rsidRPr="00BB2AF6">
        <w:rPr>
          <w:rFonts w:ascii="Arial" w:hAnsi="Arial" w:cs="Arial"/>
          <w:lang w:val="en"/>
        </w:rPr>
        <w:t>wide branding has been a strong strategic focus. Initiating, creating</w:t>
      </w:r>
      <w:r w:rsidR="00AC0516">
        <w:rPr>
          <w:rFonts w:ascii="Arial" w:hAnsi="Arial" w:cs="Arial"/>
          <w:lang w:val="en"/>
        </w:rPr>
        <w:t>,</w:t>
      </w:r>
      <w:r w:rsidRPr="00BB2AF6">
        <w:rPr>
          <w:rFonts w:ascii="Arial" w:hAnsi="Arial" w:cs="Arial"/>
          <w:lang w:val="en"/>
        </w:rPr>
        <w:t xml:space="preserve"> and implementing a comprehensive brand guide that accurately reflects the mission of the University has laid a strong foundation that properly markets the University as </w:t>
      </w:r>
      <w:r w:rsidR="00AE14A5">
        <w:rPr>
          <w:rFonts w:ascii="Arial" w:hAnsi="Arial" w:cs="Arial"/>
          <w:lang w:val="en"/>
        </w:rPr>
        <w:t xml:space="preserve">a </w:t>
      </w:r>
      <w:r w:rsidRPr="00BB2AF6">
        <w:rPr>
          <w:rFonts w:ascii="Arial" w:hAnsi="Arial" w:cs="Arial"/>
          <w:lang w:val="en"/>
        </w:rPr>
        <w:t>whole. Within this foundation, the University has identified an expanded marketing need at the academic program level.</w:t>
      </w:r>
      <w:r w:rsidR="00B54878">
        <w:rPr>
          <w:rFonts w:ascii="Arial" w:hAnsi="Arial" w:cs="Arial"/>
          <w:lang w:val="en"/>
        </w:rPr>
        <w:t xml:space="preserve"> </w:t>
      </w:r>
    </w:p>
    <w:p w14:paraId="429E880B" w14:textId="0A15D46D" w:rsidR="00BE4853" w:rsidRDefault="00016691" w:rsidP="00DF5608">
      <w:pPr>
        <w:ind w:left="1440"/>
        <w:jc w:val="both"/>
        <w:rPr>
          <w:rFonts w:ascii="Arial" w:hAnsi="Arial" w:cs="Arial"/>
          <w:lang w:val="en"/>
        </w:rPr>
      </w:pPr>
      <w:r w:rsidRPr="00DF5608">
        <w:rPr>
          <w:rFonts w:ascii="Arial" w:hAnsi="Arial" w:cs="Arial"/>
          <w:lang w:val="en"/>
        </w:rPr>
        <w:t>For the 20</w:t>
      </w:r>
      <w:r w:rsidR="00106504">
        <w:rPr>
          <w:rFonts w:ascii="Arial" w:hAnsi="Arial" w:cs="Arial"/>
          <w:lang w:val="en"/>
        </w:rPr>
        <w:t>20</w:t>
      </w:r>
      <w:r w:rsidRPr="00DF5608">
        <w:rPr>
          <w:rFonts w:ascii="Arial" w:hAnsi="Arial" w:cs="Arial"/>
          <w:lang w:val="en"/>
        </w:rPr>
        <w:t>-21 recruitment cycle (new students starting in Fall 2021), the divisions of Enrollment Management, Academic Affairs</w:t>
      </w:r>
      <w:r w:rsidR="00AC0516">
        <w:rPr>
          <w:rFonts w:ascii="Arial" w:hAnsi="Arial" w:cs="Arial"/>
          <w:lang w:val="en"/>
        </w:rPr>
        <w:t>,</w:t>
      </w:r>
      <w:r w:rsidRPr="00DF5608">
        <w:rPr>
          <w:rFonts w:ascii="Arial" w:hAnsi="Arial" w:cs="Arial"/>
          <w:lang w:val="en"/>
        </w:rPr>
        <w:t xml:space="preserve"> and University Relations partnered in developing </w:t>
      </w:r>
      <w:r w:rsidR="00BB2AF6">
        <w:rPr>
          <w:rFonts w:ascii="Arial" w:hAnsi="Arial" w:cs="Arial"/>
          <w:lang w:val="en"/>
        </w:rPr>
        <w:t>customized recruiting initiatives related to academic programs.</w:t>
      </w:r>
      <w:r w:rsidR="00BB2AF6" w:rsidRPr="00BB2AF6">
        <w:rPr>
          <w:rFonts w:ascii="Arial" w:hAnsi="Arial" w:cs="Arial"/>
          <w:lang w:val="en"/>
        </w:rPr>
        <w:t xml:space="preserve"> Marketing expansion at the academic program level will help in bringing awareness to University programs in the current challenging and competitive student recruitment environment. This strategy is directly integrated with the </w:t>
      </w:r>
      <w:r w:rsidR="00BB2AF6" w:rsidRPr="00DC1172">
        <w:rPr>
          <w:rFonts w:ascii="Arial" w:hAnsi="Arial" w:cs="Arial"/>
        </w:rPr>
        <w:t>Academic Leadership Fellowship Program as faculty engagement in student recruiting is a primary focus of that initiative</w:t>
      </w:r>
      <w:r w:rsidR="00BB2AF6" w:rsidRPr="00BB2AF6">
        <w:rPr>
          <w:rFonts w:ascii="Arial" w:hAnsi="Arial" w:cs="Arial"/>
          <w:lang w:val="en"/>
        </w:rPr>
        <w:t>.  Faculty assistance in the recruitment and marketing efforts is needed and crucial to attract potential students to their programs and to the institution itself. The University will continue to build and enhance program marketing capabilities to further engage prospective students at the academic program level.</w:t>
      </w:r>
      <w:r w:rsidR="00BB2AF6">
        <w:rPr>
          <w:rFonts w:ascii="Arial" w:hAnsi="Arial" w:cs="Arial"/>
          <w:lang w:val="en"/>
        </w:rPr>
        <w:t xml:space="preserve"> </w:t>
      </w:r>
    </w:p>
    <w:p w14:paraId="56D5D780" w14:textId="77777777" w:rsidR="00E76723" w:rsidRDefault="00E76723" w:rsidP="00E76723">
      <w:pPr>
        <w:pStyle w:val="ListParagraph"/>
        <w:numPr>
          <w:ilvl w:val="0"/>
          <w:numId w:val="11"/>
        </w:numPr>
        <w:ind w:right="90"/>
        <w:jc w:val="both"/>
        <w:rPr>
          <w:rFonts w:ascii="Arial" w:hAnsi="Arial" w:cs="Arial"/>
          <w:color w:val="000000" w:themeColor="text1"/>
        </w:rPr>
      </w:pPr>
      <w:r>
        <w:rPr>
          <w:rFonts w:ascii="Arial" w:hAnsi="Arial" w:cs="Arial"/>
          <w:color w:val="000000" w:themeColor="text1"/>
          <w:u w:val="single"/>
        </w:rPr>
        <w:t>Venture Lab</w:t>
      </w:r>
      <w:r w:rsidRPr="00790AD1">
        <w:rPr>
          <w:rFonts w:ascii="Arial" w:hAnsi="Arial" w:cs="Arial"/>
          <w:color w:val="000000" w:themeColor="text1"/>
          <w:u w:val="single"/>
        </w:rPr>
        <w:t>:</w:t>
      </w:r>
    </w:p>
    <w:p w14:paraId="64B92A9B" w14:textId="77777777" w:rsidR="00E76723" w:rsidRPr="0011766B" w:rsidRDefault="00E76723" w:rsidP="00E76723">
      <w:pPr>
        <w:pStyle w:val="ListParagraph"/>
        <w:rPr>
          <w:rFonts w:ascii="Arial" w:hAnsi="Arial" w:cs="Arial"/>
          <w:color w:val="000000" w:themeColor="text1"/>
        </w:rPr>
      </w:pPr>
    </w:p>
    <w:p w14:paraId="2EA465BC" w14:textId="1EC852AE" w:rsidR="00ED75FA" w:rsidRDefault="00D31A3C" w:rsidP="001C1498">
      <w:pPr>
        <w:ind w:left="1440"/>
        <w:jc w:val="both"/>
        <w:rPr>
          <w:rFonts w:ascii="Arial" w:hAnsi="Arial" w:cs="Arial"/>
          <w:lang w:val="en"/>
        </w:rPr>
      </w:pPr>
      <w:r>
        <w:rPr>
          <w:rFonts w:ascii="Arial" w:hAnsi="Arial" w:cs="Arial"/>
          <w:lang w:val="en"/>
        </w:rPr>
        <w:t xml:space="preserve">Founded in 2019, </w:t>
      </w:r>
      <w:r w:rsidRPr="00C31FD6">
        <w:rPr>
          <w:rFonts w:ascii="Arial" w:hAnsi="Arial" w:cs="Arial"/>
          <w:lang w:val="en"/>
        </w:rPr>
        <w:t>the</w:t>
      </w:r>
      <w:r w:rsidR="00E76723" w:rsidRPr="00C31FD6">
        <w:rPr>
          <w:rFonts w:ascii="Arial" w:hAnsi="Arial" w:cs="Arial"/>
          <w:lang w:val="en"/>
        </w:rPr>
        <w:t xml:space="preserve"> Venture Lab</w:t>
      </w:r>
      <w:r w:rsidR="00EC751E">
        <w:rPr>
          <w:rFonts w:ascii="Arial" w:hAnsi="Arial" w:cs="Arial"/>
          <w:lang w:val="en"/>
        </w:rPr>
        <w:t xml:space="preserve"> (Lab)</w:t>
      </w:r>
      <w:r>
        <w:rPr>
          <w:rFonts w:ascii="Arial" w:hAnsi="Arial" w:cs="Arial"/>
          <w:lang w:val="en"/>
        </w:rPr>
        <w:t xml:space="preserve">, is the </w:t>
      </w:r>
      <w:r w:rsidR="00E76723" w:rsidRPr="00C31FD6">
        <w:rPr>
          <w:rFonts w:ascii="Arial" w:hAnsi="Arial" w:cs="Arial"/>
          <w:lang w:val="en"/>
        </w:rPr>
        <w:t>new home for student entrepreneurship at Radford University</w:t>
      </w:r>
      <w:r w:rsidR="00EC751E">
        <w:rPr>
          <w:rFonts w:ascii="Arial" w:hAnsi="Arial" w:cs="Arial"/>
          <w:lang w:val="en"/>
        </w:rPr>
        <w:t>. The Lab</w:t>
      </w:r>
      <w:r w:rsidR="00EC751E" w:rsidRPr="00C31FD6">
        <w:rPr>
          <w:rFonts w:ascii="Arial" w:hAnsi="Arial" w:cs="Arial"/>
          <w:lang w:val="en"/>
        </w:rPr>
        <w:t xml:space="preserve"> was</w:t>
      </w:r>
      <w:r w:rsidR="00E76723" w:rsidRPr="00C31FD6">
        <w:rPr>
          <w:rFonts w:ascii="Arial" w:hAnsi="Arial" w:cs="Arial"/>
          <w:lang w:val="en"/>
        </w:rPr>
        <w:t xml:space="preserve"> made possible through the conversion of a previously unfinished and unoccupied space on the lower level of the Davis College of Business and Economics.  </w:t>
      </w:r>
      <w:r w:rsidR="001C1498" w:rsidRPr="00C31FD6">
        <w:rPr>
          <w:rFonts w:ascii="Arial" w:hAnsi="Arial" w:cs="Arial"/>
          <w:lang w:val="en"/>
        </w:rPr>
        <w:t xml:space="preserve">The Venture Lab operates as </w:t>
      </w:r>
      <w:r w:rsidR="001C1498">
        <w:rPr>
          <w:rFonts w:ascii="Arial" w:hAnsi="Arial" w:cs="Arial"/>
          <w:lang w:val="en"/>
        </w:rPr>
        <w:t xml:space="preserve">the institutional home of all student-based entrepreneurship activities and </w:t>
      </w:r>
      <w:r w:rsidR="001C1498" w:rsidRPr="00C31FD6">
        <w:rPr>
          <w:rFonts w:ascii="Arial" w:hAnsi="Arial" w:cs="Arial"/>
          <w:lang w:val="en"/>
        </w:rPr>
        <w:t xml:space="preserve">a bridge </w:t>
      </w:r>
      <w:r w:rsidR="001C1498" w:rsidRPr="00C31FD6">
        <w:rPr>
          <w:rFonts w:ascii="Arial" w:hAnsi="Arial" w:cs="Arial"/>
          <w:lang w:val="en"/>
        </w:rPr>
        <w:lastRenderedPageBreak/>
        <w:t xml:space="preserve">between idea </w:t>
      </w:r>
      <w:r w:rsidR="00D573C5" w:rsidRPr="00C31FD6">
        <w:rPr>
          <w:rFonts w:ascii="Arial" w:hAnsi="Arial" w:cs="Arial"/>
          <w:lang w:val="en"/>
        </w:rPr>
        <w:t>formations</w:t>
      </w:r>
      <w:r w:rsidR="001C1498" w:rsidRPr="00C31FD6">
        <w:rPr>
          <w:rFonts w:ascii="Arial" w:hAnsi="Arial" w:cs="Arial"/>
          <w:lang w:val="en"/>
        </w:rPr>
        <w:t xml:space="preserve"> to concept launch.</w:t>
      </w:r>
      <w:r w:rsidR="001C1498">
        <w:rPr>
          <w:rFonts w:ascii="Arial" w:hAnsi="Arial" w:cs="Arial"/>
          <w:lang w:val="en"/>
        </w:rPr>
        <w:t xml:space="preserve"> </w:t>
      </w:r>
      <w:r w:rsidR="00EC751E">
        <w:rPr>
          <w:rFonts w:ascii="Arial" w:hAnsi="Arial" w:cs="Arial"/>
          <w:lang w:val="en"/>
        </w:rPr>
        <w:t xml:space="preserve">The Lab was recently assigned to the leadership of the Davis College Dean but is designed </w:t>
      </w:r>
      <w:r w:rsidR="00EC751E" w:rsidRPr="00C31FD6">
        <w:rPr>
          <w:rFonts w:ascii="Arial" w:hAnsi="Arial" w:cs="Arial"/>
          <w:lang w:val="en"/>
        </w:rPr>
        <w:t>to</w:t>
      </w:r>
      <w:r w:rsidR="001C1498" w:rsidRPr="00C31FD6">
        <w:rPr>
          <w:rFonts w:ascii="Arial" w:hAnsi="Arial" w:cs="Arial"/>
          <w:lang w:val="en"/>
        </w:rPr>
        <w:t xml:space="preserve"> work with students from all disciplines </w:t>
      </w:r>
      <w:r w:rsidR="001C1498">
        <w:rPr>
          <w:rFonts w:ascii="Arial" w:hAnsi="Arial" w:cs="Arial"/>
          <w:lang w:val="en"/>
        </w:rPr>
        <w:t xml:space="preserve">who have an interest in entrepreneurship.  This is accomplished through the oversight of the Entrepreneurship Living Learning Community, the </w:t>
      </w:r>
      <w:proofErr w:type="spellStart"/>
      <w:r w:rsidR="001C1498">
        <w:rPr>
          <w:rFonts w:ascii="Arial" w:hAnsi="Arial" w:cs="Arial"/>
          <w:lang w:val="en"/>
        </w:rPr>
        <w:t>Truist</w:t>
      </w:r>
      <w:proofErr w:type="spellEnd"/>
      <w:r w:rsidR="001C1498">
        <w:rPr>
          <w:rFonts w:ascii="Arial" w:hAnsi="Arial" w:cs="Arial"/>
          <w:lang w:val="en"/>
        </w:rPr>
        <w:t xml:space="preserve"> Innovation Challenge and other student-focused programming that enable them to</w:t>
      </w:r>
      <w:r w:rsidR="001C1498" w:rsidRPr="00C31FD6">
        <w:rPr>
          <w:rFonts w:ascii="Arial" w:hAnsi="Arial" w:cs="Arial"/>
          <w:lang w:val="en"/>
        </w:rPr>
        <w:t xml:space="preserve"> map and facilitate the pathway from initial thoughts to market fruition.  </w:t>
      </w:r>
    </w:p>
    <w:p w14:paraId="73DFA693" w14:textId="77777777" w:rsidR="001C1498" w:rsidRPr="00C31FD6" w:rsidRDefault="001C1498" w:rsidP="001C1498">
      <w:pPr>
        <w:ind w:left="1440"/>
        <w:jc w:val="both"/>
        <w:rPr>
          <w:rFonts w:ascii="Arial" w:hAnsi="Arial" w:cs="Arial"/>
          <w:lang w:val="en"/>
        </w:rPr>
      </w:pPr>
      <w:r w:rsidRPr="00C31FD6">
        <w:rPr>
          <w:rFonts w:ascii="Arial" w:hAnsi="Arial" w:cs="Arial"/>
          <w:lang w:val="en"/>
        </w:rPr>
        <w:t xml:space="preserve">With the growth of </w:t>
      </w:r>
      <w:r w:rsidR="00946647">
        <w:rPr>
          <w:rFonts w:ascii="Arial" w:hAnsi="Arial" w:cs="Arial"/>
          <w:lang w:val="en"/>
        </w:rPr>
        <w:t xml:space="preserve">a </w:t>
      </w:r>
      <w:proofErr w:type="spellStart"/>
      <w:r w:rsidRPr="00C31FD6">
        <w:rPr>
          <w:rFonts w:ascii="Arial" w:hAnsi="Arial" w:cs="Arial"/>
          <w:lang w:val="en"/>
        </w:rPr>
        <w:t>MakerSpace</w:t>
      </w:r>
      <w:proofErr w:type="spellEnd"/>
      <w:r w:rsidRPr="00C31FD6">
        <w:rPr>
          <w:rFonts w:ascii="Arial" w:hAnsi="Arial" w:cs="Arial"/>
          <w:lang w:val="en"/>
        </w:rPr>
        <w:t xml:space="preserve"> ecosystem and entrepreneurial activity by students</w:t>
      </w:r>
      <w:r w:rsidR="00AE14A5">
        <w:rPr>
          <w:rFonts w:ascii="Arial" w:hAnsi="Arial" w:cs="Arial"/>
          <w:lang w:val="en"/>
        </w:rPr>
        <w:t>,</w:t>
      </w:r>
      <w:r w:rsidRPr="00C31FD6">
        <w:rPr>
          <w:rFonts w:ascii="Arial" w:hAnsi="Arial" w:cs="Arial"/>
          <w:lang w:val="en"/>
        </w:rPr>
        <w:t xml:space="preserve"> </w:t>
      </w:r>
      <w:r w:rsidR="00946647">
        <w:rPr>
          <w:rFonts w:ascii="Arial" w:hAnsi="Arial" w:cs="Arial"/>
          <w:lang w:val="en"/>
        </w:rPr>
        <w:t>the goal is</w:t>
      </w:r>
      <w:r w:rsidRPr="00C31FD6">
        <w:rPr>
          <w:rFonts w:ascii="Arial" w:hAnsi="Arial" w:cs="Arial"/>
          <w:lang w:val="en"/>
        </w:rPr>
        <w:t xml:space="preserve"> to provide students with a way to discover and grow "Value in Their Ideas."  The Venture Lab is designed to counsel students as they formalize, develop, and strengthen innovation efforts</w:t>
      </w:r>
      <w:r>
        <w:rPr>
          <w:rFonts w:ascii="Arial" w:hAnsi="Arial" w:cs="Arial"/>
          <w:lang w:val="en"/>
        </w:rPr>
        <w:t xml:space="preserve"> and thus foster an entrepreneurial mindset among Radford students.  The University continues to invest resources, both personnel and non-personnel (i.e., operating expenses)</w:t>
      </w:r>
      <w:r w:rsidR="00AE14A5">
        <w:rPr>
          <w:rFonts w:ascii="Arial" w:hAnsi="Arial" w:cs="Arial"/>
          <w:lang w:val="en"/>
        </w:rPr>
        <w:t>,</w:t>
      </w:r>
      <w:r>
        <w:rPr>
          <w:rFonts w:ascii="Arial" w:hAnsi="Arial" w:cs="Arial"/>
          <w:lang w:val="en"/>
        </w:rPr>
        <w:t xml:space="preserve"> to further develop this student-centric space</w:t>
      </w:r>
      <w:r w:rsidR="00EC751E">
        <w:rPr>
          <w:rFonts w:ascii="Arial" w:hAnsi="Arial" w:cs="Arial"/>
          <w:lang w:val="en"/>
        </w:rPr>
        <w:t xml:space="preserve"> and further experiential entrepreneurship opportunities to students across all academic disciplines.</w:t>
      </w:r>
    </w:p>
    <w:p w14:paraId="660647F7" w14:textId="77777777" w:rsidR="00016691" w:rsidRDefault="00016691" w:rsidP="001C1498">
      <w:pPr>
        <w:ind w:left="1440"/>
        <w:jc w:val="both"/>
        <w:rPr>
          <w:rFonts w:ascii="Arial" w:hAnsi="Arial" w:cs="Arial"/>
        </w:rPr>
      </w:pPr>
    </w:p>
    <w:p w14:paraId="1A03C498" w14:textId="77777777" w:rsidR="00D442E8" w:rsidRDefault="00D442E8" w:rsidP="00D442E8">
      <w:pPr>
        <w:spacing w:after="0" w:line="240" w:lineRule="auto"/>
        <w:ind w:left="2880" w:right="90" w:hanging="2160"/>
        <w:jc w:val="both"/>
        <w:rPr>
          <w:rFonts w:ascii="Arial" w:hAnsi="Arial" w:cs="Arial"/>
          <w:b/>
          <w:color w:val="000000" w:themeColor="text1"/>
        </w:rPr>
      </w:pPr>
      <w:r>
        <w:rPr>
          <w:rFonts w:ascii="Arial" w:hAnsi="Arial" w:cs="Arial"/>
          <w:b/>
          <w:color w:val="000000" w:themeColor="text1"/>
          <w:u w:val="single"/>
        </w:rPr>
        <w:t>Strategy 5</w:t>
      </w:r>
      <w:r w:rsidRPr="00462D99">
        <w:rPr>
          <w:rFonts w:ascii="Arial" w:hAnsi="Arial" w:cs="Arial"/>
          <w:b/>
          <w:color w:val="000000" w:themeColor="text1"/>
          <w:u w:val="single"/>
        </w:rPr>
        <w:t>:</w:t>
      </w:r>
      <w:r w:rsidRPr="008B7397">
        <w:rPr>
          <w:rFonts w:ascii="Arial" w:hAnsi="Arial" w:cs="Arial"/>
          <w:b/>
          <w:color w:val="000000" w:themeColor="text1"/>
        </w:rPr>
        <w:t xml:space="preserve"> </w:t>
      </w:r>
      <w:r>
        <w:rPr>
          <w:rFonts w:ascii="Arial" w:hAnsi="Arial" w:cs="Arial"/>
          <w:b/>
          <w:color w:val="000000" w:themeColor="text1"/>
        </w:rPr>
        <w:tab/>
      </w:r>
      <w:r w:rsidR="00DC1172">
        <w:rPr>
          <w:rFonts w:ascii="Arial" w:hAnsi="Arial" w:cs="Arial"/>
          <w:color w:val="000000" w:themeColor="text1"/>
        </w:rPr>
        <w:t>Enhancement and Expansion of</w:t>
      </w:r>
      <w:r w:rsidR="00471EEE">
        <w:rPr>
          <w:rFonts w:ascii="Arial" w:hAnsi="Arial" w:cs="Arial"/>
          <w:color w:val="000000" w:themeColor="text1"/>
        </w:rPr>
        <w:t xml:space="preserve"> Online Academic Programs</w:t>
      </w:r>
      <w:r w:rsidR="00946647">
        <w:rPr>
          <w:rFonts w:ascii="Arial" w:hAnsi="Arial" w:cs="Arial"/>
          <w:color w:val="000000" w:themeColor="text1"/>
        </w:rPr>
        <w:t>.</w:t>
      </w:r>
    </w:p>
    <w:p w14:paraId="1D99CA58" w14:textId="77777777" w:rsidR="00D442E8" w:rsidRDefault="00D442E8" w:rsidP="00D442E8">
      <w:pPr>
        <w:spacing w:after="0" w:line="240" w:lineRule="auto"/>
        <w:ind w:left="720" w:right="90"/>
        <w:jc w:val="both"/>
        <w:rPr>
          <w:rFonts w:ascii="Arial" w:hAnsi="Arial" w:cs="Arial"/>
          <w:b/>
          <w:color w:val="000000" w:themeColor="text1"/>
          <w:u w:val="single"/>
        </w:rPr>
      </w:pPr>
    </w:p>
    <w:p w14:paraId="2FF4649E" w14:textId="77777777" w:rsidR="00D442E8" w:rsidRDefault="00D442E8" w:rsidP="00D442E8">
      <w:pPr>
        <w:spacing w:after="0" w:line="240" w:lineRule="auto"/>
        <w:ind w:left="720" w:right="90"/>
        <w:jc w:val="both"/>
        <w:rPr>
          <w:rFonts w:ascii="Arial" w:hAnsi="Arial" w:cs="Arial"/>
          <w:color w:val="000000" w:themeColor="text1"/>
        </w:rPr>
      </w:pPr>
      <w:r w:rsidRPr="00462D99">
        <w:rPr>
          <w:rFonts w:ascii="Arial" w:hAnsi="Arial" w:cs="Arial"/>
          <w:b/>
          <w:color w:val="000000" w:themeColor="text1"/>
          <w:u w:val="single"/>
        </w:rPr>
        <w:t>SSP Alignment:</w:t>
      </w:r>
      <w:r w:rsidRPr="008B7397">
        <w:rPr>
          <w:rFonts w:ascii="Arial" w:hAnsi="Arial" w:cs="Arial"/>
          <w:b/>
          <w:color w:val="000000" w:themeColor="text1"/>
        </w:rPr>
        <w:t xml:space="preserve"> </w:t>
      </w:r>
      <w:r>
        <w:rPr>
          <w:rFonts w:ascii="Arial" w:hAnsi="Arial" w:cs="Arial"/>
          <w:b/>
          <w:color w:val="000000" w:themeColor="text1"/>
        </w:rPr>
        <w:tab/>
      </w:r>
      <w:r w:rsidR="008906FE">
        <w:rPr>
          <w:rFonts w:ascii="Arial" w:hAnsi="Arial" w:cs="Arial"/>
          <w:color w:val="000000" w:themeColor="text1"/>
        </w:rPr>
        <w:t>2</w:t>
      </w:r>
      <w:r w:rsidRPr="008B7397">
        <w:rPr>
          <w:rFonts w:ascii="Arial" w:hAnsi="Arial" w:cs="Arial"/>
          <w:color w:val="000000" w:themeColor="text1"/>
        </w:rPr>
        <w:t xml:space="preserve"> – </w:t>
      </w:r>
      <w:r w:rsidR="00471EEE">
        <w:rPr>
          <w:rFonts w:ascii="Arial" w:hAnsi="Arial" w:cs="Arial"/>
          <w:color w:val="000000" w:themeColor="text1"/>
        </w:rPr>
        <w:t>Affordability</w:t>
      </w:r>
    </w:p>
    <w:p w14:paraId="4DC4C249" w14:textId="77777777" w:rsidR="00471EEE" w:rsidRPr="00471EEE" w:rsidRDefault="00471EEE" w:rsidP="00471EEE">
      <w:pPr>
        <w:spacing w:after="0" w:line="240" w:lineRule="auto"/>
        <w:ind w:left="720" w:right="90"/>
        <w:jc w:val="both"/>
        <w:rPr>
          <w:rFonts w:ascii="Arial" w:hAnsi="Arial" w:cs="Arial"/>
          <w:color w:val="000000" w:themeColor="text1"/>
        </w:rPr>
      </w:pP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sidR="008906FE">
        <w:rPr>
          <w:rFonts w:ascii="Arial" w:hAnsi="Arial" w:cs="Arial"/>
          <w:color w:val="000000" w:themeColor="text1"/>
        </w:rPr>
        <w:t>3</w:t>
      </w:r>
      <w:r>
        <w:rPr>
          <w:rFonts w:ascii="Arial" w:hAnsi="Arial" w:cs="Arial"/>
          <w:color w:val="000000" w:themeColor="text1"/>
        </w:rPr>
        <w:t xml:space="preserve"> – Transformative</w:t>
      </w:r>
    </w:p>
    <w:p w14:paraId="105E4FE7" w14:textId="77777777" w:rsidR="00D442E8" w:rsidRPr="008B7397" w:rsidRDefault="00D442E8" w:rsidP="00D442E8">
      <w:pPr>
        <w:spacing w:after="0" w:line="240" w:lineRule="auto"/>
        <w:ind w:left="720" w:right="90"/>
        <w:jc w:val="both"/>
        <w:rPr>
          <w:rFonts w:ascii="Arial" w:hAnsi="Arial" w:cs="Arial"/>
          <w:b/>
          <w:color w:val="000000" w:themeColor="text1"/>
        </w:rPr>
      </w:pPr>
      <w:r w:rsidRPr="008B7397">
        <w:rPr>
          <w:rFonts w:ascii="Arial" w:hAnsi="Arial" w:cs="Arial"/>
          <w:color w:val="000000" w:themeColor="text1"/>
        </w:rPr>
        <w:tab/>
      </w:r>
      <w:r w:rsidRPr="008B7397">
        <w:rPr>
          <w:rFonts w:ascii="Arial" w:hAnsi="Arial" w:cs="Arial"/>
          <w:color w:val="000000" w:themeColor="text1"/>
        </w:rPr>
        <w:tab/>
        <w:t xml:space="preserve">     </w:t>
      </w:r>
      <w:r w:rsidRPr="008B7397">
        <w:rPr>
          <w:rFonts w:ascii="Arial" w:hAnsi="Arial" w:cs="Arial"/>
          <w:color w:val="000000" w:themeColor="text1"/>
        </w:rPr>
        <w:tab/>
      </w:r>
      <w:r w:rsidRPr="008B7397">
        <w:rPr>
          <w:rFonts w:ascii="Arial" w:hAnsi="Arial" w:cs="Arial"/>
          <w:color w:val="000000" w:themeColor="text1"/>
        </w:rPr>
        <w:tab/>
      </w:r>
      <w:r w:rsidRPr="008B7397">
        <w:rPr>
          <w:rFonts w:ascii="Arial" w:hAnsi="Arial" w:cs="Arial"/>
          <w:color w:val="000000" w:themeColor="text1"/>
        </w:rPr>
        <w:tab/>
      </w:r>
      <w:r>
        <w:rPr>
          <w:rFonts w:ascii="Arial" w:hAnsi="Arial" w:cs="Arial"/>
          <w:b/>
          <w:color w:val="000000" w:themeColor="text1"/>
        </w:rPr>
        <w:tab/>
      </w:r>
    </w:p>
    <w:p w14:paraId="0D2BFB2E" w14:textId="3514C180" w:rsidR="003206CF" w:rsidRPr="00DC1172" w:rsidRDefault="003206CF" w:rsidP="00DC1172">
      <w:pPr>
        <w:ind w:left="1440"/>
        <w:jc w:val="both"/>
        <w:rPr>
          <w:rFonts w:ascii="Arial" w:hAnsi="Arial" w:cs="Arial"/>
          <w:lang w:val="en"/>
        </w:rPr>
      </w:pPr>
      <w:r w:rsidRPr="00DC1172">
        <w:rPr>
          <w:rFonts w:ascii="Arial" w:hAnsi="Arial" w:cs="Arial"/>
          <w:lang w:val="en"/>
        </w:rPr>
        <w:t xml:space="preserve">In January 2021, </w:t>
      </w:r>
      <w:r w:rsidR="00EC751E">
        <w:rPr>
          <w:rFonts w:ascii="Arial" w:hAnsi="Arial" w:cs="Arial"/>
          <w:lang w:val="en"/>
        </w:rPr>
        <w:t xml:space="preserve">the </w:t>
      </w:r>
      <w:r w:rsidR="00EC751E" w:rsidRPr="00DC1172">
        <w:rPr>
          <w:rFonts w:ascii="Arial" w:hAnsi="Arial" w:cs="Arial"/>
          <w:lang w:val="en"/>
        </w:rPr>
        <w:t>University</w:t>
      </w:r>
      <w:r w:rsidRPr="00DC1172">
        <w:rPr>
          <w:rFonts w:ascii="Arial" w:hAnsi="Arial" w:cs="Arial"/>
          <w:lang w:val="en"/>
        </w:rPr>
        <w:t xml:space="preserve"> </w:t>
      </w:r>
      <w:r w:rsidR="00D558C5" w:rsidRPr="00DC1172">
        <w:rPr>
          <w:rFonts w:ascii="Arial" w:hAnsi="Arial" w:cs="Arial"/>
          <w:lang w:val="en"/>
        </w:rPr>
        <w:t>launched a new</w:t>
      </w:r>
      <w:r w:rsidR="001442BA" w:rsidRPr="00DC1172">
        <w:rPr>
          <w:rFonts w:ascii="Arial" w:hAnsi="Arial" w:cs="Arial"/>
          <w:lang w:val="en"/>
        </w:rPr>
        <w:t xml:space="preserve"> </w:t>
      </w:r>
      <w:r w:rsidR="00DC1172">
        <w:rPr>
          <w:rFonts w:ascii="Arial" w:hAnsi="Arial" w:cs="Arial"/>
          <w:lang w:val="en"/>
        </w:rPr>
        <w:t>initiative</w:t>
      </w:r>
      <w:r w:rsidR="00D558C5" w:rsidRPr="00DC1172">
        <w:rPr>
          <w:rFonts w:ascii="Arial" w:hAnsi="Arial" w:cs="Arial"/>
          <w:lang w:val="en"/>
        </w:rPr>
        <w:t xml:space="preserve"> to</w:t>
      </w:r>
      <w:r w:rsidR="001442BA" w:rsidRPr="00DC1172">
        <w:rPr>
          <w:rFonts w:ascii="Arial" w:hAnsi="Arial" w:cs="Arial"/>
          <w:lang w:val="en"/>
        </w:rPr>
        <w:t xml:space="preserve"> </w:t>
      </w:r>
      <w:r w:rsidR="00DC1172">
        <w:rPr>
          <w:rFonts w:ascii="Arial" w:hAnsi="Arial" w:cs="Arial"/>
          <w:lang w:val="en"/>
        </w:rPr>
        <w:t xml:space="preserve">expand and </w:t>
      </w:r>
      <w:r w:rsidR="001442BA" w:rsidRPr="00DC1172">
        <w:rPr>
          <w:rFonts w:ascii="Arial" w:hAnsi="Arial" w:cs="Arial"/>
          <w:lang w:val="en"/>
        </w:rPr>
        <w:t xml:space="preserve">enhance delivery of </w:t>
      </w:r>
      <w:r w:rsidR="00DC1172">
        <w:rPr>
          <w:rFonts w:ascii="Arial" w:hAnsi="Arial" w:cs="Arial"/>
          <w:lang w:val="en"/>
        </w:rPr>
        <w:t xml:space="preserve">three </w:t>
      </w:r>
      <w:r w:rsidRPr="00DC1172">
        <w:rPr>
          <w:rFonts w:ascii="Arial" w:hAnsi="Arial" w:cs="Arial"/>
          <w:lang w:val="en"/>
        </w:rPr>
        <w:t>highly sought-after</w:t>
      </w:r>
      <w:r w:rsidR="00DD5FD2">
        <w:rPr>
          <w:rFonts w:ascii="Arial" w:hAnsi="Arial" w:cs="Arial"/>
          <w:lang w:val="en"/>
        </w:rPr>
        <w:t xml:space="preserve">, accelerated (fast-track), </w:t>
      </w:r>
      <w:r w:rsidRPr="00DC1172">
        <w:rPr>
          <w:rFonts w:ascii="Arial" w:hAnsi="Arial" w:cs="Arial"/>
          <w:lang w:val="en"/>
        </w:rPr>
        <w:t xml:space="preserve">and affordable </w:t>
      </w:r>
      <w:r w:rsidR="001442BA" w:rsidRPr="00DC1172">
        <w:rPr>
          <w:rFonts w:ascii="Arial" w:hAnsi="Arial" w:cs="Arial"/>
          <w:lang w:val="en"/>
        </w:rPr>
        <w:t xml:space="preserve">online </w:t>
      </w:r>
      <w:r w:rsidRPr="00DC1172">
        <w:rPr>
          <w:rFonts w:ascii="Arial" w:hAnsi="Arial" w:cs="Arial"/>
          <w:lang w:val="en"/>
        </w:rPr>
        <w:t xml:space="preserve">degree programs </w:t>
      </w:r>
      <w:r w:rsidR="001442BA" w:rsidRPr="00DC1172">
        <w:rPr>
          <w:rFonts w:ascii="Arial" w:hAnsi="Arial" w:cs="Arial"/>
          <w:lang w:val="en"/>
        </w:rPr>
        <w:t>to meet current market needs in the Commonwealth and nationally</w:t>
      </w:r>
      <w:r w:rsidRPr="00DC1172">
        <w:rPr>
          <w:rFonts w:ascii="Arial" w:hAnsi="Arial" w:cs="Arial"/>
          <w:lang w:val="en"/>
        </w:rPr>
        <w:t xml:space="preserve">. </w:t>
      </w:r>
      <w:r w:rsidR="00DC1172">
        <w:rPr>
          <w:rFonts w:ascii="Arial" w:hAnsi="Arial" w:cs="Arial"/>
          <w:lang w:val="en"/>
        </w:rPr>
        <w:t>Partnering with an external vendor, t</w:t>
      </w:r>
      <w:r w:rsidRPr="00DC1172">
        <w:rPr>
          <w:rFonts w:ascii="Arial" w:hAnsi="Arial" w:cs="Arial"/>
          <w:lang w:val="en"/>
        </w:rPr>
        <w:t xml:space="preserve">he </w:t>
      </w:r>
      <w:r w:rsidR="00DC1172">
        <w:rPr>
          <w:rFonts w:ascii="Arial" w:hAnsi="Arial" w:cs="Arial"/>
          <w:lang w:val="en"/>
        </w:rPr>
        <w:t xml:space="preserve">initiative </w:t>
      </w:r>
      <w:r w:rsidRPr="00DC1172">
        <w:rPr>
          <w:rFonts w:ascii="Arial" w:hAnsi="Arial" w:cs="Arial"/>
          <w:lang w:val="en"/>
        </w:rPr>
        <w:t xml:space="preserve">supports delivery of existing </w:t>
      </w:r>
      <w:r w:rsidR="001442BA" w:rsidRPr="00DC1172">
        <w:rPr>
          <w:rFonts w:ascii="Arial" w:hAnsi="Arial" w:cs="Arial"/>
          <w:lang w:val="en"/>
        </w:rPr>
        <w:t xml:space="preserve">high capacity </w:t>
      </w:r>
      <w:r w:rsidRPr="00DC1172">
        <w:rPr>
          <w:rFonts w:ascii="Arial" w:hAnsi="Arial" w:cs="Arial"/>
          <w:lang w:val="en"/>
        </w:rPr>
        <w:t>programs in an expanded online format, beginning with Bachelor of Science in Nursing (RN to BSN), Master of Science in Nursing Administration, and Master of Business Administration degrees.</w:t>
      </w:r>
      <w:r w:rsidR="00171AE0">
        <w:rPr>
          <w:rFonts w:ascii="Arial" w:hAnsi="Arial" w:cs="Arial"/>
          <w:lang w:val="en"/>
        </w:rPr>
        <w:t xml:space="preserve"> </w:t>
      </w:r>
      <w:r w:rsidR="005A580A">
        <w:rPr>
          <w:rFonts w:ascii="Arial" w:hAnsi="Arial" w:cs="Arial"/>
          <w:lang w:val="en"/>
        </w:rPr>
        <w:t xml:space="preserve">These programs were selected due to the </w:t>
      </w:r>
      <w:r w:rsidR="007B3F2E">
        <w:rPr>
          <w:rFonts w:ascii="Arial" w:hAnsi="Arial" w:cs="Arial"/>
          <w:lang w:val="en"/>
        </w:rPr>
        <w:t>capacity for</w:t>
      </w:r>
      <w:r w:rsidR="005A580A">
        <w:rPr>
          <w:rFonts w:ascii="Arial" w:hAnsi="Arial" w:cs="Arial"/>
          <w:lang w:val="en"/>
        </w:rPr>
        <w:t xml:space="preserve"> program expansion as well as market demand. </w:t>
      </w:r>
      <w:r w:rsidR="00494C1C">
        <w:rPr>
          <w:rFonts w:ascii="Arial" w:hAnsi="Arial" w:cs="Arial"/>
          <w:lang w:val="en"/>
        </w:rPr>
        <w:t>Given the demand, i</w:t>
      </w:r>
      <w:r w:rsidR="009F1612">
        <w:rPr>
          <w:rFonts w:ascii="Arial" w:hAnsi="Arial" w:cs="Arial"/>
          <w:lang w:val="en"/>
        </w:rPr>
        <w:t xml:space="preserve">nitial </w:t>
      </w:r>
      <w:r w:rsidR="00494C1C">
        <w:rPr>
          <w:rFonts w:ascii="Arial" w:hAnsi="Arial" w:cs="Arial"/>
          <w:lang w:val="en"/>
        </w:rPr>
        <w:t xml:space="preserve">planning suggests that </w:t>
      </w:r>
      <w:r w:rsidR="0093687D">
        <w:rPr>
          <w:rFonts w:ascii="Arial" w:hAnsi="Arial" w:cs="Arial"/>
          <w:lang w:val="en"/>
        </w:rPr>
        <w:t xml:space="preserve">each program </w:t>
      </w:r>
      <w:r w:rsidR="00494C1C">
        <w:rPr>
          <w:rFonts w:ascii="Arial" w:hAnsi="Arial" w:cs="Arial"/>
          <w:lang w:val="en"/>
        </w:rPr>
        <w:t xml:space="preserve">has the ability to </w:t>
      </w:r>
      <w:r w:rsidR="0093687D">
        <w:rPr>
          <w:rFonts w:ascii="Arial" w:hAnsi="Arial" w:cs="Arial"/>
          <w:lang w:val="en"/>
        </w:rPr>
        <w:t>more than triple enrollment</w:t>
      </w:r>
      <w:r w:rsidR="007B3F2E">
        <w:rPr>
          <w:rFonts w:ascii="Arial" w:hAnsi="Arial" w:cs="Arial"/>
          <w:lang w:val="en"/>
        </w:rPr>
        <w:t xml:space="preserve"> within </w:t>
      </w:r>
      <w:r w:rsidR="0093687D">
        <w:rPr>
          <w:rFonts w:ascii="Arial" w:hAnsi="Arial" w:cs="Arial"/>
          <w:lang w:val="en"/>
        </w:rPr>
        <w:t xml:space="preserve">the first </w:t>
      </w:r>
      <w:r w:rsidR="007B3F2E">
        <w:rPr>
          <w:rFonts w:ascii="Arial" w:hAnsi="Arial" w:cs="Arial"/>
          <w:lang w:val="en"/>
        </w:rPr>
        <w:t xml:space="preserve">five years </w:t>
      </w:r>
      <w:r w:rsidR="00494C1C">
        <w:rPr>
          <w:rFonts w:ascii="Arial" w:hAnsi="Arial" w:cs="Arial"/>
          <w:lang w:val="en"/>
        </w:rPr>
        <w:t>of the reconfigured fast-track structure. In addition to the revised program structure of eight</w:t>
      </w:r>
      <w:r w:rsidR="00AC0516">
        <w:rPr>
          <w:rFonts w:ascii="Arial" w:hAnsi="Arial" w:cs="Arial"/>
          <w:lang w:val="en"/>
        </w:rPr>
        <w:t>-</w:t>
      </w:r>
      <w:r w:rsidR="00494C1C">
        <w:rPr>
          <w:rFonts w:ascii="Arial" w:hAnsi="Arial" w:cs="Arial"/>
          <w:lang w:val="en"/>
        </w:rPr>
        <w:t xml:space="preserve">week rolling terms, the initiative focuses on providing </w:t>
      </w:r>
      <w:r w:rsidR="00171AE0">
        <w:rPr>
          <w:rFonts w:ascii="Arial" w:hAnsi="Arial" w:cs="Arial"/>
          <w:lang w:val="en"/>
        </w:rPr>
        <w:t xml:space="preserve">an integrated marketing approach, dedicated enrollment management, robust student services, and precise academic support services.  </w:t>
      </w:r>
      <w:r w:rsidR="00DC1172">
        <w:rPr>
          <w:rFonts w:ascii="Arial" w:hAnsi="Arial" w:cs="Arial"/>
          <w:lang w:val="en"/>
        </w:rPr>
        <w:t xml:space="preserve">  </w:t>
      </w:r>
    </w:p>
    <w:p w14:paraId="6B4FD845" w14:textId="785028EF" w:rsidR="003206CF" w:rsidRPr="00DC1172" w:rsidRDefault="00D63C38" w:rsidP="00DC1172">
      <w:pPr>
        <w:ind w:left="1440"/>
        <w:jc w:val="both"/>
        <w:rPr>
          <w:rFonts w:ascii="Arial" w:hAnsi="Arial" w:cs="Arial"/>
          <w:lang w:val="en"/>
        </w:rPr>
      </w:pPr>
      <w:r>
        <w:rPr>
          <w:rFonts w:ascii="Arial" w:hAnsi="Arial" w:cs="Arial"/>
          <w:lang w:val="en"/>
        </w:rPr>
        <w:t>Additionally,</w:t>
      </w:r>
      <w:r w:rsidR="00171AE0">
        <w:rPr>
          <w:rFonts w:ascii="Arial" w:hAnsi="Arial" w:cs="Arial"/>
          <w:lang w:val="en"/>
        </w:rPr>
        <w:t xml:space="preserve"> under this </w:t>
      </w:r>
      <w:r w:rsidR="00750EE6">
        <w:rPr>
          <w:rFonts w:ascii="Arial" w:hAnsi="Arial" w:cs="Arial"/>
          <w:lang w:val="en"/>
        </w:rPr>
        <w:t>initiative</w:t>
      </w:r>
      <w:r w:rsidR="00494C1C" w:rsidRPr="00DC1172">
        <w:rPr>
          <w:rFonts w:ascii="Arial" w:hAnsi="Arial" w:cs="Arial"/>
          <w:lang w:val="en"/>
        </w:rPr>
        <w:t xml:space="preserve"> </w:t>
      </w:r>
      <w:r w:rsidR="00171AE0">
        <w:rPr>
          <w:rFonts w:ascii="Arial" w:hAnsi="Arial" w:cs="Arial"/>
          <w:lang w:val="en"/>
        </w:rPr>
        <w:t>the</w:t>
      </w:r>
      <w:r w:rsidR="00171AE0" w:rsidRPr="00DC1172">
        <w:rPr>
          <w:rFonts w:ascii="Arial" w:hAnsi="Arial" w:cs="Arial"/>
          <w:lang w:val="en"/>
        </w:rPr>
        <w:t xml:space="preserve"> </w:t>
      </w:r>
      <w:r w:rsidR="003206CF" w:rsidRPr="00DC1172">
        <w:rPr>
          <w:rFonts w:ascii="Arial" w:hAnsi="Arial" w:cs="Arial"/>
          <w:lang w:val="en"/>
        </w:rPr>
        <w:t xml:space="preserve">University will also expand its outreach of the Vinod Chachra IMPACT Lab by </w:t>
      </w:r>
      <w:r w:rsidR="00750EE6">
        <w:rPr>
          <w:rFonts w:ascii="Arial" w:hAnsi="Arial" w:cs="Arial"/>
          <w:lang w:val="en"/>
        </w:rPr>
        <w:t xml:space="preserve">offering the </w:t>
      </w:r>
      <w:r w:rsidR="003206CF" w:rsidRPr="00DC1172">
        <w:rPr>
          <w:rFonts w:ascii="Arial" w:hAnsi="Arial" w:cs="Arial"/>
          <w:lang w:val="en"/>
        </w:rPr>
        <w:t>cybersecurity and geospatial intelligence certificates</w:t>
      </w:r>
      <w:r w:rsidR="00750EE6">
        <w:rPr>
          <w:rFonts w:ascii="Arial" w:hAnsi="Arial" w:cs="Arial"/>
          <w:lang w:val="en"/>
        </w:rPr>
        <w:t xml:space="preserve"> to new markets</w:t>
      </w:r>
      <w:r w:rsidR="00171AE0">
        <w:rPr>
          <w:rFonts w:ascii="Arial" w:hAnsi="Arial" w:cs="Arial"/>
          <w:lang w:val="en"/>
        </w:rPr>
        <w:t xml:space="preserve">. </w:t>
      </w:r>
      <w:r w:rsidR="001442BA" w:rsidRPr="00DC1172">
        <w:rPr>
          <w:rFonts w:ascii="Arial" w:hAnsi="Arial" w:cs="Arial"/>
          <w:lang w:val="en"/>
        </w:rPr>
        <w:t xml:space="preserve">The </w:t>
      </w:r>
      <w:r w:rsidR="00830AF0" w:rsidRPr="00DC1172">
        <w:rPr>
          <w:rFonts w:ascii="Arial" w:hAnsi="Arial" w:cs="Arial"/>
          <w:lang w:val="en"/>
        </w:rPr>
        <w:t>IMPACT</w:t>
      </w:r>
      <w:r>
        <w:rPr>
          <w:rFonts w:ascii="Arial" w:hAnsi="Arial" w:cs="Arial"/>
          <w:lang w:val="en"/>
        </w:rPr>
        <w:t xml:space="preserve"> Lab</w:t>
      </w:r>
      <w:r w:rsidR="001442BA" w:rsidRPr="00DC1172">
        <w:rPr>
          <w:rFonts w:ascii="Arial" w:hAnsi="Arial" w:cs="Arial"/>
          <w:lang w:val="en"/>
        </w:rPr>
        <w:t xml:space="preserve"> </w:t>
      </w:r>
      <w:r w:rsidR="00750EE6">
        <w:rPr>
          <w:rFonts w:ascii="Arial" w:hAnsi="Arial" w:cs="Arial"/>
          <w:lang w:val="en"/>
        </w:rPr>
        <w:t>has</w:t>
      </w:r>
      <w:r w:rsidR="00750EE6" w:rsidRPr="00DC1172">
        <w:rPr>
          <w:rFonts w:ascii="Arial" w:hAnsi="Arial" w:cs="Arial"/>
          <w:lang w:val="en"/>
        </w:rPr>
        <w:t xml:space="preserve"> </w:t>
      </w:r>
      <w:r w:rsidR="001442BA" w:rsidRPr="00DC1172">
        <w:rPr>
          <w:rFonts w:ascii="Arial" w:hAnsi="Arial" w:cs="Arial"/>
          <w:lang w:val="en"/>
        </w:rPr>
        <w:t xml:space="preserve">functioned </w:t>
      </w:r>
      <w:r w:rsidR="00750EE6">
        <w:rPr>
          <w:rFonts w:ascii="Arial" w:hAnsi="Arial" w:cs="Arial"/>
          <w:lang w:val="en"/>
        </w:rPr>
        <w:t xml:space="preserve">exclusively </w:t>
      </w:r>
      <w:r w:rsidR="001442BA" w:rsidRPr="00DC1172">
        <w:rPr>
          <w:rFonts w:ascii="Arial" w:hAnsi="Arial" w:cs="Arial"/>
          <w:lang w:val="en"/>
        </w:rPr>
        <w:t>on a business-to-business (B2B)</w:t>
      </w:r>
      <w:r w:rsidR="00830AF0" w:rsidRPr="00DC1172">
        <w:rPr>
          <w:rFonts w:ascii="Arial" w:hAnsi="Arial" w:cs="Arial"/>
          <w:lang w:val="en"/>
        </w:rPr>
        <w:t xml:space="preserve"> model</w:t>
      </w:r>
      <w:r w:rsidR="001442BA" w:rsidRPr="00DC1172">
        <w:rPr>
          <w:rFonts w:ascii="Arial" w:hAnsi="Arial" w:cs="Arial"/>
          <w:lang w:val="en"/>
        </w:rPr>
        <w:t xml:space="preserve">, but is now </w:t>
      </w:r>
      <w:r w:rsidR="006E56EE">
        <w:rPr>
          <w:rFonts w:ascii="Arial" w:hAnsi="Arial" w:cs="Arial"/>
          <w:lang w:val="en"/>
        </w:rPr>
        <w:t xml:space="preserve">also incorporating a </w:t>
      </w:r>
      <w:r w:rsidR="001442BA" w:rsidRPr="00DC1172">
        <w:rPr>
          <w:rFonts w:ascii="Arial" w:hAnsi="Arial" w:cs="Arial"/>
          <w:lang w:val="en"/>
        </w:rPr>
        <w:t>business-to-c</w:t>
      </w:r>
      <w:r w:rsidR="006E56EE">
        <w:rPr>
          <w:rFonts w:ascii="Arial" w:hAnsi="Arial" w:cs="Arial"/>
          <w:lang w:val="en"/>
        </w:rPr>
        <w:t>onsumer</w:t>
      </w:r>
      <w:r w:rsidR="001442BA" w:rsidRPr="00DC1172">
        <w:rPr>
          <w:rFonts w:ascii="Arial" w:hAnsi="Arial" w:cs="Arial"/>
          <w:lang w:val="en"/>
        </w:rPr>
        <w:t xml:space="preserve"> (B2C) model due to increasing success </w:t>
      </w:r>
      <w:r w:rsidR="00830AF0" w:rsidRPr="00DC1172">
        <w:rPr>
          <w:rFonts w:ascii="Arial" w:hAnsi="Arial" w:cs="Arial"/>
          <w:lang w:val="en"/>
        </w:rPr>
        <w:t>and demand</w:t>
      </w:r>
      <w:r w:rsidR="001442BA" w:rsidRPr="00DC1172">
        <w:rPr>
          <w:rFonts w:ascii="Arial" w:hAnsi="Arial" w:cs="Arial"/>
          <w:lang w:val="en"/>
        </w:rPr>
        <w:t>.</w:t>
      </w:r>
      <w:r w:rsidR="00750EE6" w:rsidRPr="00750EE6">
        <w:t xml:space="preserve"> </w:t>
      </w:r>
      <w:r w:rsidR="00750EE6">
        <w:t xml:space="preserve"> </w:t>
      </w:r>
      <w:r w:rsidR="00750EE6" w:rsidRPr="00750EE6">
        <w:rPr>
          <w:rFonts w:ascii="Arial" w:hAnsi="Arial" w:cs="Arial"/>
          <w:lang w:val="en"/>
        </w:rPr>
        <w:t>Th</w:t>
      </w:r>
      <w:r w:rsidR="00750EE6">
        <w:rPr>
          <w:rFonts w:ascii="Arial" w:hAnsi="Arial" w:cs="Arial"/>
          <w:lang w:val="en"/>
        </w:rPr>
        <w:t xml:space="preserve">is allows these certificates to be offered more broadly and supports the </w:t>
      </w:r>
      <w:r w:rsidR="00750EE6" w:rsidRPr="00750EE6">
        <w:rPr>
          <w:rFonts w:ascii="Arial" w:hAnsi="Arial" w:cs="Arial"/>
          <w:lang w:val="en"/>
        </w:rPr>
        <w:t>IMPACT Lab</w:t>
      </w:r>
      <w:r w:rsidR="00750EE6">
        <w:rPr>
          <w:rFonts w:ascii="Arial" w:hAnsi="Arial" w:cs="Arial"/>
          <w:lang w:val="en"/>
        </w:rPr>
        <w:t xml:space="preserve">’s ability to assist </w:t>
      </w:r>
      <w:r w:rsidR="00750EE6" w:rsidRPr="00750EE6">
        <w:rPr>
          <w:rFonts w:ascii="Arial" w:hAnsi="Arial" w:cs="Arial"/>
          <w:lang w:val="en"/>
        </w:rPr>
        <w:t xml:space="preserve">individuals </w:t>
      </w:r>
      <w:r w:rsidR="00AC0516">
        <w:rPr>
          <w:rFonts w:ascii="Arial" w:hAnsi="Arial" w:cs="Arial"/>
          <w:lang w:val="en"/>
        </w:rPr>
        <w:t xml:space="preserve">in </w:t>
      </w:r>
      <w:r w:rsidR="00750EE6" w:rsidRPr="00750EE6">
        <w:rPr>
          <w:rFonts w:ascii="Arial" w:hAnsi="Arial" w:cs="Arial"/>
          <w:lang w:val="en"/>
        </w:rPr>
        <w:t>accelerat</w:t>
      </w:r>
      <w:r w:rsidR="00AC0516">
        <w:rPr>
          <w:rFonts w:ascii="Arial" w:hAnsi="Arial" w:cs="Arial"/>
          <w:lang w:val="en"/>
        </w:rPr>
        <w:t>ing</w:t>
      </w:r>
      <w:r w:rsidR="00750EE6" w:rsidRPr="00750EE6">
        <w:rPr>
          <w:rFonts w:ascii="Arial" w:hAnsi="Arial" w:cs="Arial"/>
          <w:lang w:val="en"/>
        </w:rPr>
        <w:t xml:space="preserve"> their careers in technology</w:t>
      </w:r>
      <w:r w:rsidR="00750EE6">
        <w:rPr>
          <w:rFonts w:ascii="Arial" w:hAnsi="Arial" w:cs="Arial"/>
          <w:lang w:val="en"/>
        </w:rPr>
        <w:t xml:space="preserve">. </w:t>
      </w:r>
      <w:r w:rsidR="00750EE6">
        <w:rPr>
          <w:rFonts w:ascii="Arial" w:hAnsi="Arial" w:cs="Arial"/>
          <w:lang w:val="en"/>
        </w:rPr>
        <w:lastRenderedPageBreak/>
        <w:t>A</w:t>
      </w:r>
      <w:r w:rsidR="00750EE6" w:rsidRPr="00750EE6">
        <w:rPr>
          <w:rFonts w:ascii="Arial" w:hAnsi="Arial" w:cs="Arial"/>
          <w:lang w:val="en"/>
        </w:rPr>
        <w:t xml:space="preserve">dditional certificate programs </w:t>
      </w:r>
      <w:r w:rsidR="00750EE6">
        <w:rPr>
          <w:rFonts w:ascii="Arial" w:hAnsi="Arial" w:cs="Arial"/>
          <w:lang w:val="en"/>
        </w:rPr>
        <w:t xml:space="preserve">are </w:t>
      </w:r>
      <w:r w:rsidR="00750EE6" w:rsidRPr="00750EE6">
        <w:rPr>
          <w:rFonts w:ascii="Arial" w:hAnsi="Arial" w:cs="Arial"/>
          <w:lang w:val="en"/>
        </w:rPr>
        <w:t xml:space="preserve">planned in the future to meet the expanding workforce demands of Virginia.  </w:t>
      </w:r>
    </w:p>
    <w:p w14:paraId="7128B09F" w14:textId="363F4612" w:rsidR="003206CF" w:rsidRPr="00DC1172" w:rsidRDefault="00D63C38" w:rsidP="00DC1172">
      <w:pPr>
        <w:ind w:left="1440"/>
        <w:jc w:val="both"/>
        <w:rPr>
          <w:rFonts w:ascii="Arial" w:hAnsi="Arial" w:cs="Arial"/>
          <w:lang w:val="en"/>
        </w:rPr>
      </w:pPr>
      <w:r w:rsidRPr="00DC1172">
        <w:rPr>
          <w:rFonts w:ascii="Arial" w:hAnsi="Arial" w:cs="Arial"/>
          <w:lang w:val="en"/>
        </w:rPr>
        <w:t xml:space="preserve">The expanded programs will also help combat the impact of COVID-19 on the economy by providing working adults with affordable and easily accessible degree programs in critical, high-growth fields. </w:t>
      </w:r>
      <w:r>
        <w:rPr>
          <w:rFonts w:ascii="Arial" w:hAnsi="Arial" w:cs="Arial"/>
          <w:lang w:val="en"/>
        </w:rPr>
        <w:t xml:space="preserve">These programs are designed to meet the demands of an adult online learner such as the desire to have a 100% online and asynchronous delivery, an accelerated path for completion, and frequent and multiple program start dates. </w:t>
      </w:r>
      <w:r w:rsidR="00171AE0">
        <w:rPr>
          <w:rFonts w:ascii="Arial" w:hAnsi="Arial" w:cs="Arial"/>
          <w:lang w:val="en"/>
        </w:rPr>
        <w:t xml:space="preserve">The enhancement and expansion of these programs directly supports the University’s strategic plan enrollment goals by attracting adult learners through enhanced programs and innovative pathways.  </w:t>
      </w:r>
    </w:p>
    <w:p w14:paraId="14790B30" w14:textId="77777777" w:rsidR="00164FD1" w:rsidRDefault="00727723" w:rsidP="00AC7ADA">
      <w:pPr>
        <w:jc w:val="both"/>
        <w:rPr>
          <w:rFonts w:ascii="Arial" w:eastAsia="Times New Roman" w:hAnsi="Arial" w:cs="Arial"/>
          <w:color w:val="222222"/>
          <w:sz w:val="20"/>
          <w:szCs w:val="20"/>
        </w:rPr>
      </w:pPr>
      <w:r>
        <w:rPr>
          <w:rFonts w:ascii="Arial" w:eastAsia="Times New Roman" w:hAnsi="Arial" w:cs="Arial"/>
          <w:b/>
          <w:color w:val="222222"/>
          <w:sz w:val="20"/>
          <w:szCs w:val="20"/>
        </w:rPr>
        <w:t xml:space="preserve">Section </w:t>
      </w:r>
      <w:r w:rsidR="00573408">
        <w:rPr>
          <w:rFonts w:ascii="Arial" w:eastAsia="Times New Roman" w:hAnsi="Arial" w:cs="Arial"/>
          <w:b/>
          <w:color w:val="222222"/>
          <w:sz w:val="20"/>
          <w:szCs w:val="20"/>
        </w:rPr>
        <w:t>C</w:t>
      </w:r>
      <w:r w:rsidR="00825871" w:rsidRPr="00AC7ADA">
        <w:rPr>
          <w:rFonts w:ascii="Arial" w:eastAsia="Times New Roman" w:hAnsi="Arial" w:cs="Arial"/>
          <w:b/>
          <w:color w:val="222222"/>
          <w:sz w:val="20"/>
          <w:szCs w:val="20"/>
        </w:rPr>
        <w:t>.</w:t>
      </w:r>
      <w:r w:rsidR="00137677">
        <w:rPr>
          <w:rFonts w:ascii="Arial" w:eastAsia="Times New Roman" w:hAnsi="Arial" w:cs="Arial"/>
          <w:b/>
          <w:color w:val="222222"/>
          <w:sz w:val="20"/>
          <w:szCs w:val="20"/>
        </w:rPr>
        <w:t xml:space="preserve"> </w:t>
      </w:r>
      <w:r w:rsidR="00164FD1">
        <w:rPr>
          <w:rFonts w:ascii="Arial" w:eastAsia="Times New Roman" w:hAnsi="Arial" w:cs="Arial"/>
          <w:b/>
          <w:color w:val="222222"/>
          <w:sz w:val="20"/>
          <w:szCs w:val="20"/>
        </w:rPr>
        <w:t>In-state Undergraduate Tuition and Fee Increase Plans</w:t>
      </w:r>
      <w:r w:rsidR="00825871" w:rsidRPr="00AC7ADA">
        <w:rPr>
          <w:rFonts w:ascii="Arial" w:eastAsia="Times New Roman" w:hAnsi="Arial" w:cs="Arial"/>
          <w:b/>
          <w:color w:val="222222"/>
          <w:sz w:val="20"/>
          <w:szCs w:val="20"/>
        </w:rPr>
        <w:t>:</w:t>
      </w:r>
      <w:r w:rsidR="00825871" w:rsidRPr="00AC7ADA">
        <w:rPr>
          <w:rFonts w:ascii="Arial" w:hAnsi="Arial" w:cs="Arial"/>
          <w:sz w:val="20"/>
          <w:szCs w:val="20"/>
        </w:rPr>
        <w:t xml:space="preserve"> </w:t>
      </w:r>
      <w:r w:rsidR="00825871" w:rsidRPr="00AC7ADA">
        <w:rPr>
          <w:rFonts w:ascii="Arial" w:eastAsia="Times New Roman" w:hAnsi="Arial" w:cs="Arial"/>
          <w:color w:val="222222"/>
          <w:sz w:val="20"/>
          <w:szCs w:val="20"/>
        </w:rPr>
        <w:t xml:space="preserve">Provide information about the assumptions used to develop tuition and fee </w:t>
      </w:r>
      <w:r w:rsidR="004E7B5B">
        <w:rPr>
          <w:rFonts w:ascii="Arial" w:eastAsia="Times New Roman" w:hAnsi="Arial" w:cs="Arial"/>
          <w:color w:val="222222"/>
          <w:sz w:val="20"/>
          <w:szCs w:val="20"/>
        </w:rPr>
        <w:t>information</w:t>
      </w:r>
      <w:r w:rsidR="00825871" w:rsidRPr="00AC7ADA">
        <w:rPr>
          <w:rFonts w:ascii="Arial" w:eastAsia="Times New Roman" w:hAnsi="Arial" w:cs="Arial"/>
          <w:color w:val="222222"/>
          <w:sz w:val="20"/>
          <w:szCs w:val="20"/>
        </w:rPr>
        <w:t xml:space="preserve"> </w:t>
      </w:r>
      <w:r w:rsidR="00225B0C">
        <w:rPr>
          <w:rFonts w:ascii="Arial" w:eastAsia="Times New Roman" w:hAnsi="Arial" w:cs="Arial"/>
          <w:color w:val="222222"/>
          <w:sz w:val="20"/>
          <w:szCs w:val="20"/>
        </w:rPr>
        <w:t>the institution provided</w:t>
      </w:r>
      <w:r w:rsidR="00825871" w:rsidRPr="00AC7ADA">
        <w:rPr>
          <w:rFonts w:ascii="Arial" w:eastAsia="Times New Roman" w:hAnsi="Arial" w:cs="Arial"/>
          <w:color w:val="222222"/>
          <w:sz w:val="20"/>
          <w:szCs w:val="20"/>
        </w:rPr>
        <w:t xml:space="preserve"> in </w:t>
      </w:r>
      <w:r w:rsidR="00225B0C">
        <w:rPr>
          <w:rFonts w:ascii="Arial" w:eastAsia="Times New Roman" w:hAnsi="Arial" w:cs="Arial"/>
          <w:color w:val="222222"/>
          <w:sz w:val="20"/>
          <w:szCs w:val="20"/>
        </w:rPr>
        <w:t xml:space="preserve">the Excel workbook </w:t>
      </w:r>
      <w:r w:rsidR="004E7B5B">
        <w:rPr>
          <w:rFonts w:ascii="Arial" w:eastAsia="Times New Roman" w:hAnsi="Arial" w:cs="Arial"/>
          <w:color w:val="222222"/>
          <w:sz w:val="20"/>
          <w:szCs w:val="20"/>
        </w:rPr>
        <w:t>Part 1</w:t>
      </w:r>
      <w:r w:rsidR="00825871" w:rsidRPr="00AC7ADA">
        <w:rPr>
          <w:rFonts w:ascii="Arial" w:eastAsia="Times New Roman" w:hAnsi="Arial" w:cs="Arial"/>
          <w:color w:val="222222"/>
          <w:sz w:val="20"/>
          <w:szCs w:val="20"/>
        </w:rPr>
        <w:t xml:space="preserve">. </w:t>
      </w:r>
      <w:r w:rsidR="00825871" w:rsidRPr="00164FD1">
        <w:rPr>
          <w:rFonts w:ascii="Arial" w:eastAsia="Times New Roman" w:hAnsi="Arial" w:cs="Arial"/>
          <w:b/>
          <w:color w:val="222222"/>
          <w:sz w:val="20"/>
          <w:szCs w:val="20"/>
        </w:rPr>
        <w:t xml:space="preserve">The tuition and fee charges for in-state undergraduate students should reflect the institution’s estimate of reasonable and necessary charges to students based on the institution’s mission, market capacity and other factors. </w:t>
      </w:r>
    </w:p>
    <w:p w14:paraId="02AEEC29" w14:textId="77777777" w:rsidR="00090D14" w:rsidRDefault="00A56DA4" w:rsidP="00AC7ADA">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p>
    <w:p w14:paraId="0BA68B75" w14:textId="61ADC545" w:rsidR="00C94B3A" w:rsidRPr="00C94B3A" w:rsidRDefault="00C94B3A" w:rsidP="00C94B3A">
      <w:pPr>
        <w:pStyle w:val="ListParagraph"/>
        <w:spacing w:after="200" w:line="276" w:lineRule="auto"/>
        <w:ind w:right="90"/>
        <w:contextualSpacing w:val="0"/>
        <w:jc w:val="both"/>
        <w:rPr>
          <w:rFonts w:ascii="Arial" w:hAnsi="Arial" w:cs="Arial"/>
          <w:color w:val="000000" w:themeColor="text1"/>
        </w:rPr>
      </w:pPr>
      <w:r w:rsidRPr="00C94B3A">
        <w:rPr>
          <w:rFonts w:ascii="Arial" w:hAnsi="Arial" w:cs="Arial"/>
          <w:color w:val="000000" w:themeColor="text1"/>
        </w:rPr>
        <w:t xml:space="preserve">Substantial consideration is given to any prospect of increasing in state and/or out-of-state tuition and fee rates.  This analysis includes a thorough understanding of legislative actions by the General Assembly, enrollment projections, mandatory cost increases, divisional programmatic growth, overall institutional priorities, and the broader macro-economic outlook.  The </w:t>
      </w:r>
      <w:r w:rsidR="00DB446A">
        <w:rPr>
          <w:rFonts w:ascii="Arial" w:hAnsi="Arial" w:cs="Arial"/>
          <w:color w:val="000000" w:themeColor="text1"/>
        </w:rPr>
        <w:t>three</w:t>
      </w:r>
      <w:r w:rsidRPr="00C94B3A">
        <w:rPr>
          <w:rFonts w:ascii="Arial" w:hAnsi="Arial" w:cs="Arial"/>
          <w:color w:val="000000" w:themeColor="text1"/>
        </w:rPr>
        <w:t xml:space="preserve"> percent rate increase included for each year of the plan are based on generating the resources necessary to execute the strategies contained within.  This process equates to a demonstration of the level of non</w:t>
      </w:r>
      <w:r w:rsidR="00E57B29">
        <w:rPr>
          <w:rFonts w:ascii="Arial" w:hAnsi="Arial" w:cs="Arial"/>
          <w:color w:val="000000" w:themeColor="text1"/>
        </w:rPr>
        <w:t>-</w:t>
      </w:r>
      <w:r w:rsidRPr="00C94B3A">
        <w:rPr>
          <w:rFonts w:ascii="Arial" w:hAnsi="Arial" w:cs="Arial"/>
          <w:color w:val="000000" w:themeColor="text1"/>
        </w:rPr>
        <w:t xml:space="preserve">general fund revenue necessary to achieve the Academic and Support Service Strategies within the current environment.  Therefore, it is important to acknowledge the financial projections </w:t>
      </w:r>
      <w:r w:rsidR="00625363">
        <w:rPr>
          <w:rFonts w:ascii="Arial" w:hAnsi="Arial" w:cs="Arial"/>
          <w:color w:val="000000" w:themeColor="text1"/>
        </w:rPr>
        <w:t>contained herein are provided as a scenario</w:t>
      </w:r>
      <w:r w:rsidRPr="00C94B3A">
        <w:rPr>
          <w:rFonts w:ascii="Arial" w:hAnsi="Arial" w:cs="Arial"/>
          <w:color w:val="000000" w:themeColor="text1"/>
        </w:rPr>
        <w:t xml:space="preserve"> and, as is required under the </w:t>
      </w:r>
      <w:r w:rsidR="00E57B29">
        <w:rPr>
          <w:rFonts w:ascii="Arial" w:hAnsi="Arial" w:cs="Arial"/>
          <w:color w:val="000000" w:themeColor="text1"/>
        </w:rPr>
        <w:t>C</w:t>
      </w:r>
      <w:r w:rsidRPr="00C94B3A">
        <w:rPr>
          <w:rFonts w:ascii="Arial" w:hAnsi="Arial" w:cs="Arial"/>
          <w:color w:val="000000" w:themeColor="text1"/>
        </w:rPr>
        <w:t xml:space="preserve">ode of Virginia, final authority </w:t>
      </w:r>
      <w:r w:rsidR="00197F12">
        <w:rPr>
          <w:rFonts w:ascii="Arial" w:hAnsi="Arial" w:cs="Arial"/>
          <w:color w:val="000000" w:themeColor="text1"/>
        </w:rPr>
        <w:t>for</w:t>
      </w:r>
      <w:r w:rsidRPr="00C94B3A">
        <w:rPr>
          <w:rFonts w:ascii="Arial" w:hAnsi="Arial" w:cs="Arial"/>
          <w:color w:val="000000" w:themeColor="text1"/>
        </w:rPr>
        <w:t xml:space="preserve"> any tuition and/or fee increase ultimately resides with the Board of Visitors. </w:t>
      </w:r>
    </w:p>
    <w:p w14:paraId="0F40C194" w14:textId="094A6E3A" w:rsidR="00C94B3A" w:rsidRPr="00C94B3A" w:rsidRDefault="00C94B3A" w:rsidP="00C94B3A">
      <w:pPr>
        <w:pStyle w:val="ListParagraph"/>
        <w:spacing w:after="200" w:line="276" w:lineRule="auto"/>
        <w:ind w:right="90"/>
        <w:contextualSpacing w:val="0"/>
        <w:jc w:val="both"/>
        <w:rPr>
          <w:rFonts w:ascii="Arial" w:hAnsi="Arial" w:cs="Arial"/>
          <w:color w:val="000000" w:themeColor="text1"/>
        </w:rPr>
      </w:pPr>
      <w:r w:rsidRPr="00C94B3A">
        <w:rPr>
          <w:rFonts w:ascii="Arial" w:hAnsi="Arial" w:cs="Arial"/>
          <w:color w:val="000000" w:themeColor="text1"/>
        </w:rPr>
        <w:t xml:space="preserve">In addition, before any institutional programmatic initiatives can be entertained for funding as are contained within the six-year plan, the University must address unavoidable cost increases.  These costs include sharing in the financial burden of state employee salary increases, mandated fringe benefit and health insurance rate changes, promotion and tenure compensation adjustments, safety and security, contractual escalators, technology support, and the operating and maintenance facilities.  In </w:t>
      </w:r>
      <w:r>
        <w:rPr>
          <w:rFonts w:ascii="Arial" w:hAnsi="Arial" w:cs="Arial"/>
          <w:color w:val="000000" w:themeColor="text1"/>
        </w:rPr>
        <w:t>past</w:t>
      </w:r>
      <w:r w:rsidRPr="00C94B3A">
        <w:rPr>
          <w:rFonts w:ascii="Arial" w:hAnsi="Arial" w:cs="Arial"/>
          <w:color w:val="000000" w:themeColor="text1"/>
        </w:rPr>
        <w:t xml:space="preserve"> years, these factors have had a significant impact on the decision to increase tuition and are expected to continue.  </w:t>
      </w:r>
      <w:r>
        <w:rPr>
          <w:rFonts w:ascii="Arial" w:hAnsi="Arial" w:cs="Arial"/>
          <w:color w:val="000000" w:themeColor="text1"/>
        </w:rPr>
        <w:t>P</w:t>
      </w:r>
      <w:r w:rsidRPr="00C94B3A">
        <w:rPr>
          <w:rFonts w:ascii="Arial" w:hAnsi="Arial" w:cs="Arial"/>
          <w:color w:val="000000" w:themeColor="text1"/>
        </w:rPr>
        <w:t xml:space="preserve">rojected tuition and fee rate increases </w:t>
      </w:r>
      <w:r w:rsidR="0077378C">
        <w:rPr>
          <w:rFonts w:ascii="Arial" w:hAnsi="Arial" w:cs="Arial"/>
          <w:color w:val="000000" w:themeColor="text1"/>
        </w:rPr>
        <w:t>may</w:t>
      </w:r>
      <w:r w:rsidRPr="00C94B3A">
        <w:rPr>
          <w:rFonts w:ascii="Arial" w:hAnsi="Arial" w:cs="Arial"/>
          <w:color w:val="000000" w:themeColor="text1"/>
        </w:rPr>
        <w:t xml:space="preserve"> change in order to cover state operational mandates and the amount of funding available to address programmatic strategies will be reevaluated as required.</w:t>
      </w:r>
    </w:p>
    <w:p w14:paraId="424F0C78" w14:textId="77777777" w:rsidR="00573408" w:rsidRDefault="00164FD1" w:rsidP="00164FD1">
      <w:pPr>
        <w:jc w:val="both"/>
        <w:rPr>
          <w:rFonts w:ascii="Arial" w:hAnsi="Arial" w:cs="Arial"/>
          <w:sz w:val="20"/>
          <w:szCs w:val="20"/>
        </w:rPr>
      </w:pPr>
      <w:r>
        <w:rPr>
          <w:rFonts w:ascii="Arial" w:eastAsia="Times New Roman" w:hAnsi="Arial" w:cs="Arial"/>
          <w:b/>
          <w:color w:val="222222"/>
          <w:sz w:val="20"/>
          <w:szCs w:val="20"/>
        </w:rPr>
        <w:t xml:space="preserve">Section </w:t>
      </w:r>
      <w:r w:rsidR="00573408">
        <w:rPr>
          <w:rFonts w:ascii="Arial" w:eastAsia="Times New Roman" w:hAnsi="Arial" w:cs="Arial"/>
          <w:b/>
          <w:color w:val="222222"/>
          <w:sz w:val="20"/>
          <w:szCs w:val="20"/>
        </w:rPr>
        <w:t>D</w:t>
      </w:r>
      <w:r w:rsidRPr="00AC7ADA">
        <w:rPr>
          <w:rFonts w:ascii="Arial" w:eastAsia="Times New Roman" w:hAnsi="Arial" w:cs="Arial"/>
          <w:b/>
          <w:color w:val="222222"/>
          <w:sz w:val="20"/>
          <w:szCs w:val="20"/>
        </w:rPr>
        <w:t>.</w:t>
      </w:r>
      <w:r>
        <w:rPr>
          <w:rFonts w:ascii="Arial" w:eastAsia="Times New Roman" w:hAnsi="Arial" w:cs="Arial"/>
          <w:b/>
          <w:color w:val="222222"/>
          <w:sz w:val="20"/>
          <w:szCs w:val="20"/>
        </w:rPr>
        <w:t xml:space="preserve"> </w:t>
      </w:r>
      <w:r w:rsidRPr="00AC7ADA">
        <w:rPr>
          <w:rFonts w:ascii="Arial" w:eastAsia="Times New Roman" w:hAnsi="Arial" w:cs="Arial"/>
          <w:b/>
          <w:color w:val="222222"/>
          <w:sz w:val="20"/>
          <w:szCs w:val="20"/>
        </w:rPr>
        <w:t xml:space="preserve">Tuition </w:t>
      </w:r>
      <w:r>
        <w:rPr>
          <w:rFonts w:ascii="Arial" w:eastAsia="Times New Roman" w:hAnsi="Arial" w:cs="Arial"/>
          <w:b/>
          <w:color w:val="222222"/>
          <w:sz w:val="20"/>
          <w:szCs w:val="20"/>
        </w:rPr>
        <w:t>and Other Nongeneral Fund (NGF) Revenue</w:t>
      </w:r>
      <w:r w:rsidRPr="00AC7ADA">
        <w:rPr>
          <w:rFonts w:ascii="Arial" w:eastAsia="Times New Roman" w:hAnsi="Arial" w:cs="Arial"/>
          <w:b/>
          <w:color w:val="222222"/>
          <w:sz w:val="20"/>
          <w:szCs w:val="20"/>
        </w:rPr>
        <w:t>:</w:t>
      </w:r>
      <w:r w:rsidRPr="00AC7ADA">
        <w:rPr>
          <w:rFonts w:ascii="Arial" w:hAnsi="Arial" w:cs="Arial"/>
          <w:sz w:val="20"/>
          <w:szCs w:val="20"/>
        </w:rPr>
        <w:t xml:space="preserve"> </w:t>
      </w:r>
      <w:r w:rsidR="0083788F">
        <w:rPr>
          <w:rFonts w:ascii="Arial" w:hAnsi="Arial" w:cs="Arial"/>
          <w:sz w:val="20"/>
          <w:szCs w:val="20"/>
        </w:rPr>
        <w:t xml:space="preserve">Provide information </w:t>
      </w:r>
      <w:r>
        <w:rPr>
          <w:rFonts w:ascii="Arial" w:hAnsi="Arial" w:cs="Arial"/>
          <w:sz w:val="20"/>
          <w:szCs w:val="20"/>
        </w:rPr>
        <w:t xml:space="preserve">about </w:t>
      </w:r>
      <w:r w:rsidR="0083788F">
        <w:rPr>
          <w:rFonts w:ascii="Arial" w:hAnsi="Arial" w:cs="Arial"/>
          <w:sz w:val="20"/>
          <w:szCs w:val="20"/>
        </w:rPr>
        <w:t>factors that went into the calculations of projected revenue</w:t>
      </w:r>
      <w:r w:rsidR="0020259E">
        <w:rPr>
          <w:rFonts w:ascii="Arial" w:hAnsi="Arial" w:cs="Arial"/>
          <w:sz w:val="20"/>
          <w:szCs w:val="20"/>
        </w:rPr>
        <w:t xml:space="preserve">, including how stimulus funds </w:t>
      </w:r>
      <w:bookmarkStart w:id="1" w:name="_GoBack"/>
      <w:r w:rsidR="0020259E">
        <w:rPr>
          <w:rFonts w:ascii="Arial" w:hAnsi="Arial" w:cs="Arial"/>
          <w:sz w:val="20"/>
          <w:szCs w:val="20"/>
        </w:rPr>
        <w:t>may</w:t>
      </w:r>
      <w:bookmarkEnd w:id="1"/>
      <w:r w:rsidR="0020259E">
        <w:rPr>
          <w:rFonts w:ascii="Arial" w:hAnsi="Arial" w:cs="Arial"/>
          <w:sz w:val="20"/>
          <w:szCs w:val="20"/>
        </w:rPr>
        <w:t xml:space="preserve"> mitigate tuition increases.</w:t>
      </w:r>
      <w:r w:rsidR="0083788F">
        <w:rPr>
          <w:rFonts w:ascii="Arial" w:hAnsi="Arial" w:cs="Arial"/>
          <w:sz w:val="20"/>
          <w:szCs w:val="20"/>
        </w:rPr>
        <w:t xml:space="preserve"> </w:t>
      </w:r>
    </w:p>
    <w:p w14:paraId="6D9E2DA5" w14:textId="77777777" w:rsidR="00573408" w:rsidRDefault="00573408" w:rsidP="00573408">
      <w:pPr>
        <w:jc w:val="both"/>
        <w:rPr>
          <w:rFonts w:ascii="Arial" w:hAnsi="Arial" w:cs="Arial"/>
          <w:b/>
          <w:sz w:val="20"/>
          <w:szCs w:val="20"/>
        </w:rPr>
      </w:pPr>
      <w:r w:rsidRPr="00AC7ADA">
        <w:rPr>
          <w:rFonts w:ascii="Arial" w:hAnsi="Arial" w:cs="Arial"/>
          <w:b/>
          <w:sz w:val="20"/>
          <w:szCs w:val="20"/>
          <w:u w:val="single"/>
        </w:rPr>
        <w:lastRenderedPageBreak/>
        <w:t>R</w:t>
      </w:r>
      <w:r>
        <w:rPr>
          <w:rFonts w:ascii="Arial" w:hAnsi="Arial" w:cs="Arial"/>
          <w:b/>
          <w:sz w:val="20"/>
          <w:szCs w:val="20"/>
          <w:u w:val="single"/>
        </w:rPr>
        <w:t>ESPONSE</w:t>
      </w:r>
      <w:r w:rsidRPr="00AC7ADA">
        <w:rPr>
          <w:rFonts w:ascii="Arial" w:hAnsi="Arial" w:cs="Arial"/>
          <w:b/>
          <w:sz w:val="20"/>
          <w:szCs w:val="20"/>
        </w:rPr>
        <w:t>:</w:t>
      </w:r>
    </w:p>
    <w:p w14:paraId="684A1790" w14:textId="7E06AA35" w:rsidR="0031065D" w:rsidRDefault="00994EDD" w:rsidP="00994EDD">
      <w:pPr>
        <w:ind w:left="720"/>
        <w:jc w:val="both"/>
        <w:rPr>
          <w:rFonts w:ascii="Arial" w:hAnsi="Arial" w:cs="Arial"/>
          <w:color w:val="000000" w:themeColor="text1"/>
        </w:rPr>
      </w:pPr>
      <w:r>
        <w:rPr>
          <w:rFonts w:ascii="Arial" w:hAnsi="Arial" w:cs="Arial"/>
          <w:color w:val="000000" w:themeColor="text1"/>
        </w:rPr>
        <w:t xml:space="preserve">Revenue projections utilize estimated enrollment for FY2023 and FY2024 to calculate projected tuition revenue. The </w:t>
      </w:r>
      <w:r w:rsidR="003900F7">
        <w:rPr>
          <w:rFonts w:ascii="Arial" w:hAnsi="Arial" w:cs="Arial"/>
          <w:color w:val="000000" w:themeColor="text1"/>
        </w:rPr>
        <w:t xml:space="preserve">FY2024 </w:t>
      </w:r>
      <w:r w:rsidR="00DA63C8">
        <w:rPr>
          <w:rFonts w:ascii="Arial" w:hAnsi="Arial" w:cs="Arial"/>
          <w:color w:val="000000" w:themeColor="text1"/>
        </w:rPr>
        <w:t xml:space="preserve">modeled </w:t>
      </w:r>
      <w:r>
        <w:rPr>
          <w:rFonts w:ascii="Arial" w:hAnsi="Arial" w:cs="Arial"/>
          <w:color w:val="000000" w:themeColor="text1"/>
        </w:rPr>
        <w:t>tuition rate</w:t>
      </w:r>
      <w:r w:rsidR="00412D2B">
        <w:rPr>
          <w:rFonts w:ascii="Arial" w:hAnsi="Arial" w:cs="Arial"/>
          <w:color w:val="000000" w:themeColor="text1"/>
        </w:rPr>
        <w:t>, which</w:t>
      </w:r>
      <w:r>
        <w:rPr>
          <w:rFonts w:ascii="Arial" w:hAnsi="Arial" w:cs="Arial"/>
          <w:color w:val="000000" w:themeColor="text1"/>
        </w:rPr>
        <w:t xml:space="preserve"> </w:t>
      </w:r>
      <w:r w:rsidR="00DA63C8">
        <w:rPr>
          <w:rFonts w:ascii="Arial" w:hAnsi="Arial" w:cs="Arial"/>
          <w:color w:val="000000" w:themeColor="text1"/>
        </w:rPr>
        <w:t>includes an</w:t>
      </w:r>
      <w:r>
        <w:rPr>
          <w:rFonts w:ascii="Arial" w:hAnsi="Arial" w:cs="Arial"/>
          <w:color w:val="000000" w:themeColor="text1"/>
        </w:rPr>
        <w:t xml:space="preserve"> increase for in-state undergraduate tuition</w:t>
      </w:r>
      <w:r w:rsidR="00412D2B">
        <w:rPr>
          <w:rFonts w:ascii="Arial" w:hAnsi="Arial" w:cs="Arial"/>
          <w:color w:val="000000" w:themeColor="text1"/>
        </w:rPr>
        <w:t>,</w:t>
      </w:r>
      <w:r>
        <w:rPr>
          <w:rFonts w:ascii="Arial" w:hAnsi="Arial" w:cs="Arial"/>
          <w:color w:val="000000" w:themeColor="text1"/>
        </w:rPr>
        <w:t xml:space="preserve"> is </w:t>
      </w:r>
      <w:r w:rsidR="0031065D">
        <w:rPr>
          <w:rFonts w:ascii="Arial" w:hAnsi="Arial" w:cs="Arial"/>
          <w:color w:val="000000" w:themeColor="text1"/>
        </w:rPr>
        <w:t>reflective of a</w:t>
      </w:r>
      <w:r w:rsidR="00DA63C8">
        <w:rPr>
          <w:rFonts w:ascii="Arial" w:hAnsi="Arial" w:cs="Arial"/>
          <w:color w:val="000000" w:themeColor="text1"/>
        </w:rPr>
        <w:t xml:space="preserve"> planning scenario only and has neither been recommended </w:t>
      </w:r>
      <w:r w:rsidR="0031065D">
        <w:rPr>
          <w:rFonts w:ascii="Arial" w:hAnsi="Arial" w:cs="Arial"/>
          <w:color w:val="000000" w:themeColor="text1"/>
        </w:rPr>
        <w:t xml:space="preserve">to </w:t>
      </w:r>
      <w:r w:rsidR="00DA63C8">
        <w:rPr>
          <w:rFonts w:ascii="Arial" w:hAnsi="Arial" w:cs="Arial"/>
          <w:color w:val="000000" w:themeColor="text1"/>
        </w:rPr>
        <w:t xml:space="preserve">nor approved by the board. </w:t>
      </w:r>
    </w:p>
    <w:p w14:paraId="7D76DCA1" w14:textId="02C791ED" w:rsidR="000A5525" w:rsidRDefault="00E57B29" w:rsidP="00994EDD">
      <w:pPr>
        <w:ind w:left="720"/>
        <w:jc w:val="both"/>
        <w:rPr>
          <w:rFonts w:ascii="Arial" w:hAnsi="Arial" w:cs="Arial"/>
          <w:b/>
          <w:sz w:val="20"/>
          <w:szCs w:val="20"/>
        </w:rPr>
      </w:pPr>
      <w:r>
        <w:rPr>
          <w:rFonts w:ascii="Arial" w:hAnsi="Arial" w:cs="Arial"/>
          <w:color w:val="000000" w:themeColor="text1"/>
        </w:rPr>
        <w:t>Stimulus funds have served, and continue to serve</w:t>
      </w:r>
      <w:r w:rsidR="00197F12">
        <w:rPr>
          <w:rFonts w:ascii="Arial" w:hAnsi="Arial" w:cs="Arial"/>
          <w:color w:val="000000" w:themeColor="text1"/>
        </w:rPr>
        <w:t>,</w:t>
      </w:r>
      <w:r>
        <w:rPr>
          <w:rFonts w:ascii="Arial" w:hAnsi="Arial" w:cs="Arial"/>
          <w:color w:val="000000" w:themeColor="text1"/>
        </w:rPr>
        <w:t xml:space="preserve"> a vital role </w:t>
      </w:r>
      <w:r w:rsidR="00197F12">
        <w:rPr>
          <w:rFonts w:ascii="Arial" w:hAnsi="Arial" w:cs="Arial"/>
          <w:color w:val="000000" w:themeColor="text1"/>
        </w:rPr>
        <w:t>in</w:t>
      </w:r>
      <w:r>
        <w:rPr>
          <w:rFonts w:ascii="Arial" w:hAnsi="Arial" w:cs="Arial"/>
          <w:color w:val="000000" w:themeColor="text1"/>
        </w:rPr>
        <w:t xml:space="preserve"> assisting in offsetting unexpected cost</w:t>
      </w:r>
      <w:r w:rsidR="00197F12">
        <w:rPr>
          <w:rFonts w:ascii="Arial" w:hAnsi="Arial" w:cs="Arial"/>
          <w:color w:val="000000" w:themeColor="text1"/>
        </w:rPr>
        <w:t>s</w:t>
      </w:r>
      <w:r>
        <w:rPr>
          <w:rFonts w:ascii="Arial" w:hAnsi="Arial" w:cs="Arial"/>
          <w:color w:val="000000" w:themeColor="text1"/>
        </w:rPr>
        <w:t>, providing additional student financial need, and supplementing lost revenue incurred as a result of the pandemic. Given the time requirements in which to utilize the available funds, the University is hesitant to plan to rely on such funding in FY2023 and beyond. Therefore, s</w:t>
      </w:r>
      <w:r w:rsidR="00857BF1">
        <w:rPr>
          <w:rFonts w:ascii="Arial" w:hAnsi="Arial" w:cs="Arial"/>
          <w:color w:val="000000" w:themeColor="text1"/>
        </w:rPr>
        <w:t xml:space="preserve">timulus funds were not considered in the calculation, but </w:t>
      </w:r>
      <w:r w:rsidR="004B23DD">
        <w:rPr>
          <w:rFonts w:ascii="Arial" w:hAnsi="Arial" w:cs="Arial"/>
          <w:color w:val="000000" w:themeColor="text1"/>
        </w:rPr>
        <w:t>w</w:t>
      </w:r>
      <w:r w:rsidR="00857BF1">
        <w:rPr>
          <w:rFonts w:ascii="Arial" w:hAnsi="Arial" w:cs="Arial"/>
          <w:color w:val="000000" w:themeColor="text1"/>
        </w:rPr>
        <w:t xml:space="preserve">ould be used to </w:t>
      </w:r>
      <w:r w:rsidR="00B66F84">
        <w:rPr>
          <w:rFonts w:ascii="Arial" w:hAnsi="Arial" w:cs="Arial"/>
          <w:color w:val="000000" w:themeColor="text1"/>
        </w:rPr>
        <w:t xml:space="preserve">fill the gap and </w:t>
      </w:r>
      <w:r w:rsidR="00857BF1">
        <w:rPr>
          <w:rFonts w:ascii="Arial" w:hAnsi="Arial" w:cs="Arial"/>
          <w:color w:val="000000" w:themeColor="text1"/>
        </w:rPr>
        <w:t>offset tuition increases in FY2023 and FY2024</w:t>
      </w:r>
      <w:r>
        <w:rPr>
          <w:rFonts w:ascii="Arial" w:hAnsi="Arial" w:cs="Arial"/>
          <w:color w:val="000000" w:themeColor="text1"/>
        </w:rPr>
        <w:t xml:space="preserve"> </w:t>
      </w:r>
      <w:r w:rsidR="004B23DD">
        <w:rPr>
          <w:rFonts w:ascii="Arial" w:hAnsi="Arial" w:cs="Arial"/>
          <w:color w:val="000000" w:themeColor="text1"/>
        </w:rPr>
        <w:t xml:space="preserve">if </w:t>
      </w:r>
      <w:r>
        <w:rPr>
          <w:rFonts w:ascii="Arial" w:hAnsi="Arial" w:cs="Arial"/>
          <w:color w:val="000000" w:themeColor="text1"/>
        </w:rPr>
        <w:t>available and allowable</w:t>
      </w:r>
      <w:r w:rsidR="00857BF1">
        <w:rPr>
          <w:rFonts w:ascii="Arial" w:hAnsi="Arial" w:cs="Arial"/>
          <w:color w:val="000000" w:themeColor="text1"/>
        </w:rPr>
        <w:t>.</w:t>
      </w:r>
      <w:r w:rsidR="00994EDD" w:rsidRPr="00C94B3A">
        <w:rPr>
          <w:rFonts w:ascii="Arial" w:hAnsi="Arial" w:cs="Arial"/>
          <w:color w:val="000000" w:themeColor="text1"/>
        </w:rPr>
        <w:t xml:space="preserve">  </w:t>
      </w:r>
    </w:p>
    <w:p w14:paraId="161D3175" w14:textId="77777777" w:rsidR="00D573C5" w:rsidRDefault="00D573C5" w:rsidP="00573408">
      <w:pPr>
        <w:jc w:val="both"/>
        <w:rPr>
          <w:rFonts w:ascii="Arial" w:eastAsia="Times New Roman" w:hAnsi="Arial" w:cs="Arial"/>
          <w:b/>
          <w:color w:val="222222"/>
          <w:sz w:val="20"/>
          <w:szCs w:val="20"/>
        </w:rPr>
      </w:pPr>
    </w:p>
    <w:p w14:paraId="6136D337" w14:textId="5C111345" w:rsidR="00573408" w:rsidRPr="00AC7ADA" w:rsidRDefault="00573408" w:rsidP="00573408">
      <w:pPr>
        <w:jc w:val="both"/>
        <w:rPr>
          <w:rFonts w:ascii="Arial" w:eastAsia="Times New Roman" w:hAnsi="Arial" w:cs="Arial"/>
          <w:color w:val="222222"/>
          <w:sz w:val="20"/>
          <w:szCs w:val="20"/>
        </w:rPr>
      </w:pPr>
      <w:r>
        <w:rPr>
          <w:rFonts w:ascii="Arial" w:eastAsia="Times New Roman" w:hAnsi="Arial" w:cs="Arial"/>
          <w:b/>
          <w:color w:val="222222"/>
          <w:sz w:val="20"/>
          <w:szCs w:val="20"/>
        </w:rPr>
        <w:t>Section E</w:t>
      </w:r>
      <w:r w:rsidRPr="00A56DA4">
        <w:rPr>
          <w:rFonts w:ascii="Arial" w:eastAsia="Times New Roman" w:hAnsi="Arial" w:cs="Arial"/>
          <w:b/>
          <w:color w:val="222222"/>
          <w:sz w:val="20"/>
          <w:szCs w:val="20"/>
        </w:rPr>
        <w:t>.</w:t>
      </w:r>
      <w:r>
        <w:rPr>
          <w:rFonts w:ascii="Arial" w:eastAsia="Times New Roman" w:hAnsi="Arial" w:cs="Arial"/>
          <w:b/>
          <w:color w:val="222222"/>
          <w:sz w:val="20"/>
          <w:szCs w:val="20"/>
        </w:rPr>
        <w:t xml:space="preserve"> </w:t>
      </w:r>
      <w:r w:rsidRPr="00A56DA4">
        <w:rPr>
          <w:rFonts w:ascii="Arial" w:eastAsia="Times New Roman" w:hAnsi="Arial" w:cs="Arial"/>
          <w:b/>
          <w:color w:val="222222"/>
          <w:sz w:val="20"/>
          <w:szCs w:val="20"/>
        </w:rPr>
        <w:t>Other Budget Items:</w:t>
      </w:r>
      <w:r>
        <w:rPr>
          <w:rFonts w:ascii="Arial" w:eastAsia="Times New Roman" w:hAnsi="Arial" w:cs="Arial"/>
          <w:b/>
          <w:color w:val="222222"/>
          <w:sz w:val="20"/>
          <w:szCs w:val="20"/>
        </w:rPr>
        <w:t xml:space="preserve"> </w:t>
      </w:r>
      <w:r>
        <w:rPr>
          <w:rFonts w:ascii="Arial" w:eastAsia="Times New Roman" w:hAnsi="Arial" w:cs="Arial"/>
          <w:color w:val="222222"/>
          <w:sz w:val="20"/>
          <w:szCs w:val="20"/>
        </w:rPr>
        <w:t xml:space="preserve">This section includes any other budget items for which the institution wishes to provide detail. </w:t>
      </w:r>
      <w:r>
        <w:rPr>
          <w:rFonts w:ascii="Arial" w:hAnsi="Arial" w:cs="Arial"/>
          <w:sz w:val="20"/>
          <w:szCs w:val="20"/>
        </w:rPr>
        <w:t xml:space="preserve">Descriptions of each of these items should be one-half page or less. </w:t>
      </w:r>
    </w:p>
    <w:p w14:paraId="0F51D5D3" w14:textId="77777777" w:rsidR="00C111FC" w:rsidRPr="001D2E18" w:rsidRDefault="00573408" w:rsidP="00C111FC">
      <w:pPr>
        <w:jc w:val="both"/>
        <w:rPr>
          <w:sz w:val="2"/>
          <w:szCs w:val="2"/>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Pr>
          <w:rFonts w:ascii="Arial" w:hAnsi="Arial" w:cs="Arial"/>
          <w:sz w:val="20"/>
          <w:szCs w:val="20"/>
        </w:rPr>
        <w:t xml:space="preserve"> </w:t>
      </w:r>
    </w:p>
    <w:p w14:paraId="5184C842" w14:textId="77777777" w:rsidR="00C111FC" w:rsidRPr="0007238B" w:rsidRDefault="00C111FC" w:rsidP="00C111FC">
      <w:pPr>
        <w:pStyle w:val="ListParagraph"/>
        <w:numPr>
          <w:ilvl w:val="0"/>
          <w:numId w:val="12"/>
        </w:numPr>
        <w:jc w:val="both"/>
        <w:rPr>
          <w:rFonts w:ascii="Arial" w:hAnsi="Arial" w:cs="Arial"/>
          <w:b/>
          <w:u w:val="single"/>
        </w:rPr>
      </w:pPr>
      <w:r w:rsidRPr="00DE1FD7">
        <w:rPr>
          <w:rFonts w:ascii="Arial" w:hAnsi="Arial" w:cs="Arial"/>
          <w:b/>
          <w:u w:val="single"/>
        </w:rPr>
        <w:t>Increase Faculty and Staff Salaries</w:t>
      </w:r>
      <w:r>
        <w:rPr>
          <w:rFonts w:ascii="Arial" w:hAnsi="Arial" w:cs="Arial"/>
          <w:b/>
          <w:u w:val="single"/>
        </w:rPr>
        <w:t>:</w:t>
      </w:r>
      <w:r w:rsidRPr="00DE1FD7">
        <w:rPr>
          <w:rFonts w:ascii="Arial" w:hAnsi="Arial" w:cs="Arial"/>
        </w:rPr>
        <w:t xml:space="preserve"> </w:t>
      </w:r>
    </w:p>
    <w:p w14:paraId="6E036630" w14:textId="77777777" w:rsidR="00C111FC" w:rsidRDefault="00C111FC" w:rsidP="00C111FC">
      <w:pPr>
        <w:pStyle w:val="ListParagraph"/>
        <w:ind w:left="1080"/>
        <w:jc w:val="both"/>
        <w:rPr>
          <w:rFonts w:ascii="Arial" w:hAnsi="Arial" w:cs="Arial"/>
        </w:rPr>
      </w:pPr>
    </w:p>
    <w:p w14:paraId="137433F4" w14:textId="6A055959" w:rsidR="00C111FC" w:rsidRDefault="003900F7" w:rsidP="00C111FC">
      <w:pPr>
        <w:pStyle w:val="ListParagraph"/>
        <w:spacing w:after="200" w:line="276" w:lineRule="auto"/>
        <w:ind w:left="1080"/>
        <w:contextualSpacing w:val="0"/>
        <w:jc w:val="both"/>
        <w:rPr>
          <w:rFonts w:ascii="Arial" w:hAnsi="Arial" w:cs="Arial"/>
        </w:rPr>
      </w:pPr>
      <w:r>
        <w:rPr>
          <w:rFonts w:ascii="Arial" w:hAnsi="Arial" w:cs="Arial"/>
        </w:rPr>
        <w:t>The University has included a five percent salary increase and a $1,000 per employee bonus for FY2023</w:t>
      </w:r>
      <w:r w:rsidR="00C111FC" w:rsidRPr="00DE1FD7">
        <w:rPr>
          <w:rFonts w:ascii="Arial" w:hAnsi="Arial" w:cs="Arial"/>
        </w:rPr>
        <w:t>.</w:t>
      </w:r>
      <w:r w:rsidR="00C111FC">
        <w:rPr>
          <w:rFonts w:ascii="Arial" w:hAnsi="Arial" w:cs="Arial"/>
        </w:rPr>
        <w:t xml:space="preserve"> The</w:t>
      </w:r>
      <w:r>
        <w:rPr>
          <w:rFonts w:ascii="Arial" w:hAnsi="Arial" w:cs="Arial"/>
        </w:rPr>
        <w:t>re is also a five</w:t>
      </w:r>
      <w:r w:rsidR="0013090D">
        <w:rPr>
          <w:rFonts w:ascii="Arial" w:hAnsi="Arial" w:cs="Arial"/>
        </w:rPr>
        <w:t xml:space="preserve"> </w:t>
      </w:r>
      <w:r w:rsidR="00C111FC">
        <w:rPr>
          <w:rFonts w:ascii="Arial" w:hAnsi="Arial" w:cs="Arial"/>
        </w:rPr>
        <w:t>percent increase included in FY2024.</w:t>
      </w:r>
      <w:r w:rsidR="00C111FC" w:rsidRPr="00DE1FD7">
        <w:rPr>
          <w:rFonts w:ascii="Arial" w:hAnsi="Arial" w:cs="Arial"/>
        </w:rPr>
        <w:t xml:space="preserve"> Given the institution’s reliance on general fund</w:t>
      </w:r>
      <w:r w:rsidR="00C111FC">
        <w:rPr>
          <w:rFonts w:ascii="Arial" w:hAnsi="Arial" w:cs="Arial"/>
        </w:rPr>
        <w:t>s</w:t>
      </w:r>
      <w:r w:rsidR="00C111FC" w:rsidRPr="00DE1FD7">
        <w:rPr>
          <w:rFonts w:ascii="Arial" w:hAnsi="Arial" w:cs="Arial"/>
        </w:rPr>
        <w:t xml:space="preserve">, </w:t>
      </w:r>
      <w:r w:rsidR="00C111FC">
        <w:rPr>
          <w:rFonts w:ascii="Arial" w:hAnsi="Arial" w:cs="Arial"/>
        </w:rPr>
        <w:t>the illustrated increase wil</w:t>
      </w:r>
      <w:r w:rsidR="00C111FC" w:rsidRPr="00DE1FD7">
        <w:rPr>
          <w:rFonts w:ascii="Arial" w:hAnsi="Arial" w:cs="Arial"/>
        </w:rPr>
        <w:t>l require a significant investment from the University without state support.</w:t>
      </w:r>
    </w:p>
    <w:p w14:paraId="6BF9DC7F" w14:textId="77777777" w:rsidR="00C111FC" w:rsidRPr="0007238B" w:rsidRDefault="00C111FC" w:rsidP="00C111FC">
      <w:pPr>
        <w:pStyle w:val="ListParagraph"/>
        <w:numPr>
          <w:ilvl w:val="0"/>
          <w:numId w:val="12"/>
        </w:numPr>
        <w:jc w:val="both"/>
        <w:rPr>
          <w:rFonts w:ascii="Arial" w:hAnsi="Arial" w:cs="Arial"/>
          <w:b/>
          <w:u w:val="single"/>
        </w:rPr>
      </w:pPr>
      <w:r w:rsidRPr="00DE1FD7">
        <w:rPr>
          <w:rFonts w:ascii="Arial" w:hAnsi="Arial" w:cs="Arial"/>
          <w:b/>
          <w:u w:val="single"/>
        </w:rPr>
        <w:t>Library Enhancement</w:t>
      </w:r>
      <w:r>
        <w:rPr>
          <w:rFonts w:ascii="Arial" w:hAnsi="Arial" w:cs="Arial"/>
          <w:b/>
          <w:u w:val="single"/>
        </w:rPr>
        <w:t>:</w:t>
      </w:r>
      <w:r w:rsidRPr="00DE1FD7">
        <w:rPr>
          <w:rFonts w:ascii="Arial" w:hAnsi="Arial" w:cs="Arial"/>
        </w:rPr>
        <w:t xml:space="preserve"> </w:t>
      </w:r>
    </w:p>
    <w:p w14:paraId="6B8CF190" w14:textId="77777777" w:rsidR="00C111FC" w:rsidRDefault="00C111FC" w:rsidP="00C111FC">
      <w:pPr>
        <w:pStyle w:val="ListParagraph"/>
        <w:ind w:left="1080"/>
        <w:jc w:val="both"/>
        <w:rPr>
          <w:rFonts w:ascii="Arial" w:hAnsi="Arial" w:cs="Arial"/>
        </w:rPr>
      </w:pPr>
    </w:p>
    <w:p w14:paraId="191C2437" w14:textId="30FE57F4" w:rsidR="00C111FC" w:rsidRDefault="00C111FC" w:rsidP="00C111FC">
      <w:pPr>
        <w:pStyle w:val="ListParagraph"/>
        <w:spacing w:after="200" w:line="276" w:lineRule="auto"/>
        <w:ind w:left="1080"/>
        <w:contextualSpacing w:val="0"/>
        <w:jc w:val="both"/>
        <w:rPr>
          <w:rFonts w:ascii="Arial" w:hAnsi="Arial" w:cs="Arial"/>
        </w:rPr>
      </w:pPr>
      <w:r w:rsidRPr="00DE1FD7">
        <w:rPr>
          <w:rFonts w:ascii="Arial" w:hAnsi="Arial" w:cs="Arial"/>
        </w:rPr>
        <w:t>Academic libraries play a critical role in the educational experience both on</w:t>
      </w:r>
      <w:r>
        <w:rPr>
          <w:rFonts w:ascii="Arial" w:hAnsi="Arial" w:cs="Arial"/>
        </w:rPr>
        <w:t>-</w:t>
      </w:r>
      <w:r w:rsidRPr="00DE1FD7">
        <w:rPr>
          <w:rFonts w:ascii="Arial" w:hAnsi="Arial" w:cs="Arial"/>
        </w:rPr>
        <w:t xml:space="preserve"> and off</w:t>
      </w:r>
      <w:r>
        <w:rPr>
          <w:rFonts w:ascii="Arial" w:hAnsi="Arial" w:cs="Arial"/>
        </w:rPr>
        <w:t>-</w:t>
      </w:r>
      <w:r w:rsidRPr="00DE1FD7">
        <w:rPr>
          <w:rFonts w:ascii="Arial" w:hAnsi="Arial" w:cs="Arial"/>
        </w:rPr>
        <w:t xml:space="preserve"> campus. Unfortunately, the costs associated with providing these resources </w:t>
      </w:r>
      <w:r>
        <w:rPr>
          <w:rFonts w:ascii="Arial" w:hAnsi="Arial" w:cs="Arial"/>
        </w:rPr>
        <w:t>continue to</w:t>
      </w:r>
      <w:r w:rsidRPr="00DE1FD7">
        <w:rPr>
          <w:rFonts w:ascii="Arial" w:hAnsi="Arial" w:cs="Arial"/>
        </w:rPr>
        <w:t xml:space="preserve"> increase as </w:t>
      </w:r>
      <w:r>
        <w:rPr>
          <w:rFonts w:ascii="Arial" w:hAnsi="Arial" w:cs="Arial"/>
        </w:rPr>
        <w:t xml:space="preserve">the University reframes the support offered by the library.  While it is still necessary to fund traditional print media, </w:t>
      </w:r>
      <w:r w:rsidRPr="00DE1FD7">
        <w:rPr>
          <w:rFonts w:ascii="Arial" w:hAnsi="Arial" w:cs="Arial"/>
        </w:rPr>
        <w:t xml:space="preserve">the </w:t>
      </w:r>
      <w:r>
        <w:rPr>
          <w:rFonts w:ascii="Arial" w:hAnsi="Arial" w:cs="Arial"/>
        </w:rPr>
        <w:t xml:space="preserve">focus has turned to </w:t>
      </w:r>
      <w:r w:rsidRPr="00DE1FD7">
        <w:rPr>
          <w:rFonts w:ascii="Arial" w:hAnsi="Arial" w:cs="Arial"/>
        </w:rPr>
        <w:t xml:space="preserve">digital technology </w:t>
      </w:r>
      <w:r>
        <w:rPr>
          <w:rFonts w:ascii="Arial" w:hAnsi="Arial" w:cs="Arial"/>
        </w:rPr>
        <w:t xml:space="preserve">and increased student learning resource support.  </w:t>
      </w:r>
      <w:r w:rsidR="004B23DD">
        <w:rPr>
          <w:rFonts w:ascii="Arial" w:hAnsi="Arial" w:cs="Arial"/>
        </w:rPr>
        <w:t>Within the McConnell Library</w:t>
      </w:r>
      <w:r w:rsidR="00197F12">
        <w:rPr>
          <w:rFonts w:ascii="Arial" w:hAnsi="Arial" w:cs="Arial"/>
        </w:rPr>
        <w:t>,</w:t>
      </w:r>
      <w:r w:rsidR="004B23DD">
        <w:rPr>
          <w:rFonts w:ascii="Arial" w:hAnsi="Arial" w:cs="Arial"/>
        </w:rPr>
        <w:t xml:space="preserve"> the</w:t>
      </w:r>
      <w:r>
        <w:rPr>
          <w:rFonts w:ascii="Arial" w:hAnsi="Arial" w:cs="Arial"/>
        </w:rPr>
        <w:t xml:space="preserve"> University has invested in </w:t>
      </w:r>
      <w:r w:rsidR="004B23DD">
        <w:rPr>
          <w:rFonts w:ascii="Arial" w:hAnsi="Arial" w:cs="Arial"/>
        </w:rPr>
        <w:t xml:space="preserve">repurposed </w:t>
      </w:r>
      <w:r>
        <w:rPr>
          <w:rFonts w:ascii="Arial" w:hAnsi="Arial" w:cs="Arial"/>
        </w:rPr>
        <w:t xml:space="preserve">student support through a new writing center, the Harvey Knowledge Center, and an assessment resource center. The University must continue to evaluate student resources offered by the library and be ready to invest in areas that improve student success.  </w:t>
      </w:r>
    </w:p>
    <w:p w14:paraId="67A6120B" w14:textId="77777777" w:rsidR="00C111FC" w:rsidRPr="0007238B" w:rsidRDefault="00C111FC" w:rsidP="00C111FC">
      <w:pPr>
        <w:pStyle w:val="ListParagraph"/>
        <w:numPr>
          <w:ilvl w:val="0"/>
          <w:numId w:val="12"/>
        </w:numPr>
        <w:jc w:val="both"/>
        <w:rPr>
          <w:rFonts w:ascii="Arial" w:hAnsi="Arial" w:cs="Arial"/>
          <w:b/>
          <w:u w:val="single"/>
        </w:rPr>
      </w:pPr>
      <w:r w:rsidRPr="00DE1FD7">
        <w:rPr>
          <w:rFonts w:ascii="Arial" w:hAnsi="Arial" w:cs="Arial"/>
          <w:b/>
          <w:u w:val="single"/>
        </w:rPr>
        <w:t>Utility Cost Increases</w:t>
      </w:r>
      <w:r>
        <w:rPr>
          <w:rFonts w:ascii="Arial" w:hAnsi="Arial" w:cs="Arial"/>
          <w:b/>
          <w:u w:val="single"/>
        </w:rPr>
        <w:t>:</w:t>
      </w:r>
      <w:r w:rsidRPr="00DE1FD7">
        <w:rPr>
          <w:rFonts w:ascii="Arial" w:hAnsi="Arial" w:cs="Arial"/>
        </w:rPr>
        <w:t xml:space="preserve"> </w:t>
      </w:r>
    </w:p>
    <w:p w14:paraId="690F1572" w14:textId="77777777" w:rsidR="00C111FC" w:rsidRDefault="00C111FC" w:rsidP="00C111FC">
      <w:pPr>
        <w:pStyle w:val="ListParagraph"/>
        <w:ind w:left="1080"/>
        <w:jc w:val="both"/>
        <w:rPr>
          <w:rFonts w:ascii="Arial" w:hAnsi="Arial" w:cs="Arial"/>
        </w:rPr>
      </w:pPr>
    </w:p>
    <w:p w14:paraId="02B6B45F" w14:textId="2880FE97" w:rsidR="00C111FC" w:rsidRPr="00DE1FD7" w:rsidRDefault="00C111FC" w:rsidP="00C111FC">
      <w:pPr>
        <w:pStyle w:val="ListParagraph"/>
        <w:spacing w:after="200" w:line="276" w:lineRule="auto"/>
        <w:ind w:left="1080"/>
        <w:contextualSpacing w:val="0"/>
        <w:jc w:val="both"/>
        <w:rPr>
          <w:rFonts w:ascii="Arial" w:hAnsi="Arial" w:cs="Arial"/>
          <w:b/>
          <w:u w:val="single"/>
        </w:rPr>
      </w:pPr>
      <w:r>
        <w:rPr>
          <w:rFonts w:ascii="Arial" w:hAnsi="Arial" w:cs="Arial"/>
        </w:rPr>
        <w:t>Radford University has long-term contracts related to utility operations, such as natural gas, electricity</w:t>
      </w:r>
      <w:r w:rsidR="00197F12">
        <w:rPr>
          <w:rFonts w:ascii="Arial" w:hAnsi="Arial" w:cs="Arial"/>
        </w:rPr>
        <w:t>,</w:t>
      </w:r>
      <w:r>
        <w:rPr>
          <w:rFonts w:ascii="Arial" w:hAnsi="Arial" w:cs="Arial"/>
        </w:rPr>
        <w:t xml:space="preserve"> and the boiler plant. As a conservative estimate, the University is planning for an increase consistent with the Consumer Price Index (CPI).</w:t>
      </w:r>
    </w:p>
    <w:p w14:paraId="363260F3" w14:textId="77777777" w:rsidR="00C111FC" w:rsidRPr="0007238B" w:rsidRDefault="00C111FC" w:rsidP="00C111FC">
      <w:pPr>
        <w:pStyle w:val="ListParagraph"/>
        <w:numPr>
          <w:ilvl w:val="0"/>
          <w:numId w:val="12"/>
        </w:numPr>
        <w:jc w:val="both"/>
        <w:rPr>
          <w:rFonts w:ascii="Arial" w:hAnsi="Arial" w:cs="Arial"/>
          <w:b/>
          <w:u w:val="single"/>
        </w:rPr>
      </w:pPr>
      <w:r w:rsidRPr="00DE1FD7">
        <w:rPr>
          <w:rFonts w:ascii="Arial" w:hAnsi="Arial" w:cs="Arial"/>
          <w:b/>
          <w:u w:val="single"/>
        </w:rPr>
        <w:t xml:space="preserve">NGF for </w:t>
      </w:r>
      <w:r>
        <w:rPr>
          <w:rFonts w:ascii="Arial" w:hAnsi="Arial" w:cs="Arial"/>
          <w:b/>
          <w:u w:val="single"/>
        </w:rPr>
        <w:t>Cu</w:t>
      </w:r>
      <w:r w:rsidRPr="00DE1FD7">
        <w:rPr>
          <w:rFonts w:ascii="Arial" w:hAnsi="Arial" w:cs="Arial"/>
          <w:b/>
          <w:u w:val="single"/>
        </w:rPr>
        <w:t>rrent Operations</w:t>
      </w:r>
      <w:r>
        <w:rPr>
          <w:rFonts w:ascii="Arial" w:hAnsi="Arial" w:cs="Arial"/>
          <w:b/>
          <w:u w:val="single"/>
        </w:rPr>
        <w:t>:</w:t>
      </w:r>
      <w:r w:rsidRPr="00DE1FD7">
        <w:rPr>
          <w:rFonts w:ascii="Arial" w:hAnsi="Arial" w:cs="Arial"/>
        </w:rPr>
        <w:t xml:space="preserve"> </w:t>
      </w:r>
    </w:p>
    <w:p w14:paraId="45BE2C36" w14:textId="77777777" w:rsidR="00C111FC" w:rsidRDefault="00C111FC" w:rsidP="00C111FC">
      <w:pPr>
        <w:pStyle w:val="ListParagraph"/>
        <w:ind w:left="1080"/>
        <w:jc w:val="both"/>
        <w:rPr>
          <w:rFonts w:ascii="Arial" w:hAnsi="Arial" w:cs="Arial"/>
        </w:rPr>
      </w:pPr>
    </w:p>
    <w:p w14:paraId="2BB2ED9C" w14:textId="588BA1B2" w:rsidR="00C111FC" w:rsidRDefault="00197F12" w:rsidP="00C111FC">
      <w:pPr>
        <w:ind w:left="1080"/>
        <w:jc w:val="both"/>
        <w:rPr>
          <w:rFonts w:ascii="Arial" w:hAnsi="Arial" w:cs="Arial"/>
        </w:rPr>
      </w:pPr>
      <w:r>
        <w:rPr>
          <w:rFonts w:ascii="Arial" w:hAnsi="Arial" w:cs="Arial"/>
        </w:rPr>
        <w:t xml:space="preserve">Increases in </w:t>
      </w:r>
      <w:r w:rsidR="00C111FC">
        <w:rPr>
          <w:rFonts w:ascii="Arial" w:hAnsi="Arial" w:cs="Arial"/>
        </w:rPr>
        <w:t>nongeneral fund costs</w:t>
      </w:r>
      <w:r w:rsidR="00C111FC" w:rsidRPr="00DE1FD7">
        <w:rPr>
          <w:rFonts w:ascii="Arial" w:hAnsi="Arial" w:cs="Arial"/>
        </w:rPr>
        <w:t xml:space="preserve"> associated with </w:t>
      </w:r>
      <w:r w:rsidR="00C111FC">
        <w:rPr>
          <w:rFonts w:ascii="Arial" w:hAnsi="Arial" w:cs="Arial"/>
        </w:rPr>
        <w:t xml:space="preserve">current operations relate to contractual escalations </w:t>
      </w:r>
      <w:r>
        <w:rPr>
          <w:rFonts w:ascii="Arial" w:hAnsi="Arial" w:cs="Arial"/>
        </w:rPr>
        <w:t>in</w:t>
      </w:r>
      <w:r w:rsidR="00C111FC">
        <w:rPr>
          <w:rFonts w:ascii="Arial" w:hAnsi="Arial" w:cs="Arial"/>
        </w:rPr>
        <w:t xml:space="preserve"> base</w:t>
      </w:r>
      <w:r w:rsidR="00C111FC" w:rsidRPr="00DE1FD7">
        <w:rPr>
          <w:rFonts w:ascii="Arial" w:hAnsi="Arial" w:cs="Arial"/>
        </w:rPr>
        <w:t xml:space="preserve"> operati</w:t>
      </w:r>
      <w:r w:rsidR="00C111FC">
        <w:rPr>
          <w:rFonts w:ascii="Arial" w:hAnsi="Arial" w:cs="Arial"/>
        </w:rPr>
        <w:t>ng expenses.</w:t>
      </w:r>
      <w:r w:rsidR="00C111FC" w:rsidRPr="00DE1FD7">
        <w:rPr>
          <w:rFonts w:ascii="Arial" w:hAnsi="Arial" w:cs="Arial"/>
        </w:rPr>
        <w:t xml:space="preserve"> </w:t>
      </w:r>
      <w:r w:rsidR="00C111FC">
        <w:rPr>
          <w:rFonts w:ascii="Arial" w:hAnsi="Arial" w:cs="Arial"/>
        </w:rPr>
        <w:t>Facilities Management and Information Technology contracts often contain cost escalators that must be funded annually</w:t>
      </w:r>
      <w:r w:rsidR="00C111FC" w:rsidRPr="00DE1FD7">
        <w:rPr>
          <w:rFonts w:ascii="Arial" w:hAnsi="Arial" w:cs="Arial"/>
        </w:rPr>
        <w:t xml:space="preserve">.  Promotion and Tenure </w:t>
      </w:r>
      <w:r w:rsidR="00C111FC" w:rsidRPr="00114ACE">
        <w:rPr>
          <w:rFonts w:ascii="Arial" w:hAnsi="Arial" w:cs="Arial"/>
        </w:rPr>
        <w:t>guidelines govern advancement of Teaching and Research Faculty within the University</w:t>
      </w:r>
      <w:r w:rsidR="00C111FC">
        <w:rPr>
          <w:rFonts w:ascii="Arial" w:hAnsi="Arial" w:cs="Arial"/>
        </w:rPr>
        <w:t>.  This salary escalation</w:t>
      </w:r>
      <w:r w:rsidR="00C111FC" w:rsidRPr="00DE1FD7">
        <w:rPr>
          <w:rFonts w:ascii="Arial" w:hAnsi="Arial" w:cs="Arial"/>
        </w:rPr>
        <w:t xml:space="preserve"> is a cost that must be funded annually. </w:t>
      </w:r>
      <w:r w:rsidR="00C111FC">
        <w:rPr>
          <w:rFonts w:ascii="Arial" w:hAnsi="Arial" w:cs="Arial"/>
        </w:rPr>
        <w:t xml:space="preserve"> The amounts included in the Six-Year Plan are estimates of future year escalators based on historical investments.  The actual amounts necessary for operations are adjusted annually according to final need.</w:t>
      </w:r>
    </w:p>
    <w:p w14:paraId="5D53B6D0" w14:textId="4B7794E7" w:rsidR="00A30E60" w:rsidRPr="00DC1172" w:rsidRDefault="00A30E60" w:rsidP="00A30E60">
      <w:pPr>
        <w:ind w:left="1080"/>
        <w:jc w:val="both"/>
        <w:rPr>
          <w:rFonts w:ascii="Arial" w:hAnsi="Arial" w:cs="Arial"/>
          <w:lang w:val="en"/>
        </w:rPr>
      </w:pPr>
      <w:r w:rsidRPr="00E56F93">
        <w:rPr>
          <w:rFonts w:ascii="Arial" w:hAnsi="Arial" w:cs="Arial"/>
          <w:i/>
          <w:u w:val="single"/>
          <w:lang w:val="en"/>
        </w:rPr>
        <w:t>Re-establish Base Operations Support:</w:t>
      </w:r>
      <w:r>
        <w:rPr>
          <w:rFonts w:ascii="Arial" w:hAnsi="Arial" w:cs="Arial"/>
          <w:lang w:val="en"/>
        </w:rPr>
        <w:t xml:space="preserve"> The</w:t>
      </w:r>
      <w:r w:rsidRPr="00DC1172">
        <w:rPr>
          <w:rFonts w:ascii="Arial" w:hAnsi="Arial" w:cs="Arial"/>
          <w:lang w:val="en"/>
        </w:rPr>
        <w:t xml:space="preserve"> University has worked diligently over the last decade to position the </w:t>
      </w:r>
      <w:r>
        <w:rPr>
          <w:rFonts w:ascii="Arial" w:hAnsi="Arial" w:cs="Arial"/>
          <w:lang w:val="en"/>
        </w:rPr>
        <w:t>institution</w:t>
      </w:r>
      <w:r w:rsidRPr="00DC1172">
        <w:rPr>
          <w:rFonts w:ascii="Arial" w:hAnsi="Arial" w:cs="Arial"/>
          <w:lang w:val="en"/>
        </w:rPr>
        <w:t xml:space="preserve"> for continued success in providing a low-cost, high-quality education option for Southwest Virginia. Part of that roadmap plotted an anticipated change in overall student demographics for the University. With the </w:t>
      </w:r>
      <w:r>
        <w:rPr>
          <w:rFonts w:ascii="Arial" w:hAnsi="Arial" w:cs="Arial"/>
          <w:lang w:val="en"/>
        </w:rPr>
        <w:t>predicted</w:t>
      </w:r>
      <w:r w:rsidRPr="00DC1172">
        <w:rPr>
          <w:rFonts w:ascii="Arial" w:hAnsi="Arial" w:cs="Arial"/>
          <w:lang w:val="en"/>
        </w:rPr>
        <w:t xml:space="preserve"> “enroll</w:t>
      </w:r>
      <w:r>
        <w:rPr>
          <w:rFonts w:ascii="Arial" w:hAnsi="Arial" w:cs="Arial"/>
          <w:lang w:val="en"/>
        </w:rPr>
        <w:t>ment</w:t>
      </w:r>
      <w:r w:rsidRPr="00DC1172">
        <w:rPr>
          <w:rFonts w:ascii="Arial" w:hAnsi="Arial" w:cs="Arial"/>
          <w:lang w:val="en"/>
        </w:rPr>
        <w:t xml:space="preserve"> cliff” coming into frame, a decrease in the pool of undergraduate students is clearly in si</w:t>
      </w:r>
      <w:r>
        <w:rPr>
          <w:rFonts w:ascii="Arial" w:hAnsi="Arial" w:cs="Arial"/>
          <w:lang w:val="en"/>
        </w:rPr>
        <w:t>ght</w:t>
      </w:r>
      <w:r w:rsidRPr="00DC1172">
        <w:rPr>
          <w:rFonts w:ascii="Arial" w:hAnsi="Arial" w:cs="Arial"/>
          <w:lang w:val="en"/>
        </w:rPr>
        <w:t>. To offset any potential future enrollment declines, the university expanded its non-traditional offerings through the Competency Based Education programs</w:t>
      </w:r>
      <w:r>
        <w:rPr>
          <w:rFonts w:ascii="Arial" w:hAnsi="Arial" w:cs="Arial"/>
          <w:lang w:val="en"/>
        </w:rPr>
        <w:t xml:space="preserve"> (IMPACT Lab)</w:t>
      </w:r>
      <w:r w:rsidRPr="00DC1172">
        <w:rPr>
          <w:rFonts w:ascii="Arial" w:hAnsi="Arial" w:cs="Arial"/>
          <w:lang w:val="en"/>
        </w:rPr>
        <w:t xml:space="preserve">, initiated the merger with Jefferson College of Health Sciences that created </w:t>
      </w:r>
      <w:r>
        <w:rPr>
          <w:rFonts w:ascii="Arial" w:hAnsi="Arial" w:cs="Arial"/>
          <w:lang w:val="en"/>
        </w:rPr>
        <w:t>Radford University Carilion (</w:t>
      </w:r>
      <w:r w:rsidRPr="00DC1172">
        <w:rPr>
          <w:rFonts w:ascii="Arial" w:hAnsi="Arial" w:cs="Arial"/>
          <w:lang w:val="en"/>
        </w:rPr>
        <w:t>RUC</w:t>
      </w:r>
      <w:r>
        <w:rPr>
          <w:rFonts w:ascii="Arial" w:hAnsi="Arial" w:cs="Arial"/>
          <w:lang w:val="en"/>
        </w:rPr>
        <w:t>)</w:t>
      </w:r>
      <w:r w:rsidRPr="00DC1172">
        <w:rPr>
          <w:rFonts w:ascii="Arial" w:hAnsi="Arial" w:cs="Arial"/>
          <w:lang w:val="en"/>
        </w:rPr>
        <w:t>, and invested in additional graduate offerings both on main campus and at RUC. While those measures have been successful in preserving the overall University enrollment, the decline in in-state un</w:t>
      </w:r>
      <w:r>
        <w:rPr>
          <w:rFonts w:ascii="Arial" w:hAnsi="Arial" w:cs="Arial"/>
          <w:lang w:val="en"/>
        </w:rPr>
        <w:t>der</w:t>
      </w:r>
      <w:r w:rsidRPr="00DC1172">
        <w:rPr>
          <w:rFonts w:ascii="Arial" w:hAnsi="Arial" w:cs="Arial"/>
          <w:lang w:val="en"/>
        </w:rPr>
        <w:t xml:space="preserve">graduate students has changed the overall structural </w:t>
      </w:r>
      <w:r>
        <w:rPr>
          <w:rFonts w:ascii="Arial" w:hAnsi="Arial" w:cs="Arial"/>
          <w:lang w:val="en"/>
        </w:rPr>
        <w:t>enrollment composition</w:t>
      </w:r>
      <w:r w:rsidRPr="00DC1172">
        <w:rPr>
          <w:rFonts w:ascii="Arial" w:hAnsi="Arial" w:cs="Arial"/>
          <w:lang w:val="en"/>
        </w:rPr>
        <w:t xml:space="preserve">.   </w:t>
      </w:r>
    </w:p>
    <w:p w14:paraId="6F993D79" w14:textId="39B5DE67" w:rsidR="00A30E60" w:rsidRDefault="00A30E60" w:rsidP="00A30E60">
      <w:pPr>
        <w:ind w:left="1080"/>
        <w:jc w:val="both"/>
        <w:rPr>
          <w:rFonts w:ascii="Arial" w:hAnsi="Arial" w:cs="Arial"/>
          <w:lang w:val="en"/>
        </w:rPr>
      </w:pPr>
      <w:r w:rsidRPr="00DC1172">
        <w:rPr>
          <w:rFonts w:ascii="Arial" w:hAnsi="Arial" w:cs="Arial"/>
          <w:lang w:val="en"/>
        </w:rPr>
        <w:t>While the University is extremely grateful for the generous investments made by the Commonwealth in support of lowering tuition and fees at RUC, the University is still challenged to meet the continued demands created by inflationary factors and mandatory cost increases. In reviewing the University’s general funds per in-state undergraduate FTE, the University ranked 10th out of 15 four-year institutions in the Commonwealth in 2010-11 at $6,772 per FTE. Unfortunately, even with the change in demographics and less in-state undergraduate students, the University’s ranking slipped to 11th out of 15 in 2018-19 at $8,738 per FTE</w:t>
      </w:r>
      <w:r w:rsidR="00950DB2">
        <w:rPr>
          <w:rFonts w:ascii="Arial" w:hAnsi="Arial" w:cs="Arial"/>
          <w:lang w:val="en"/>
        </w:rPr>
        <w:t>, which is the latest information available from IPEDS</w:t>
      </w:r>
      <w:r w:rsidRPr="00DC1172">
        <w:rPr>
          <w:rFonts w:ascii="Arial" w:hAnsi="Arial" w:cs="Arial"/>
          <w:lang w:val="en"/>
        </w:rPr>
        <w:t>.</w:t>
      </w:r>
      <w:r>
        <w:rPr>
          <w:rFonts w:ascii="Arial" w:hAnsi="Arial" w:cs="Arial"/>
          <w:lang w:val="en"/>
        </w:rPr>
        <w:t xml:space="preserve"> It is important to maintain the current buying power of the University’s general fund E&amp;G base budget, which provides a stable resource to allow for effective resource planning and implementation of strategic initiatives. It is also important to have adequate resources to effectively hire and maintain high quality staff in the </w:t>
      </w:r>
      <w:r w:rsidR="00950DB2">
        <w:rPr>
          <w:rFonts w:ascii="Arial" w:hAnsi="Arial" w:cs="Arial"/>
          <w:lang w:val="en"/>
        </w:rPr>
        <w:t xml:space="preserve">local </w:t>
      </w:r>
      <w:r>
        <w:rPr>
          <w:rFonts w:ascii="Arial" w:hAnsi="Arial" w:cs="Arial"/>
          <w:lang w:val="en"/>
        </w:rPr>
        <w:t>area. The University has felt increasing pressure of wage competitiveness for several years given the limited pool of skilled employees and higher compensated positions in the immediate area.</w:t>
      </w:r>
    </w:p>
    <w:p w14:paraId="64D84B15" w14:textId="600ADAA8" w:rsidR="00A30E60" w:rsidRDefault="00A30E60" w:rsidP="00A30E60">
      <w:pPr>
        <w:ind w:left="1080"/>
        <w:jc w:val="both"/>
        <w:rPr>
          <w:rFonts w:ascii="Arial" w:hAnsi="Arial" w:cs="Arial"/>
          <w:color w:val="000000" w:themeColor="text1"/>
        </w:rPr>
      </w:pPr>
      <w:r w:rsidRPr="00DC1172">
        <w:rPr>
          <w:rFonts w:ascii="Arial" w:hAnsi="Arial" w:cs="Arial"/>
          <w:lang w:val="en"/>
        </w:rPr>
        <w:t xml:space="preserve">This </w:t>
      </w:r>
      <w:r>
        <w:rPr>
          <w:rFonts w:ascii="Arial" w:hAnsi="Arial" w:cs="Arial"/>
          <w:lang w:val="en"/>
        </w:rPr>
        <w:t xml:space="preserve">current </w:t>
      </w:r>
      <w:r w:rsidRPr="00DC1172">
        <w:rPr>
          <w:rFonts w:ascii="Arial" w:hAnsi="Arial" w:cs="Arial"/>
          <w:lang w:val="en"/>
        </w:rPr>
        <w:t xml:space="preserve">funding level for Radford University has proved challenging as the University focuses on </w:t>
      </w:r>
      <w:r>
        <w:rPr>
          <w:rFonts w:ascii="Arial" w:hAnsi="Arial" w:cs="Arial"/>
          <w:lang w:val="en"/>
        </w:rPr>
        <w:t>maintaining</w:t>
      </w:r>
      <w:r w:rsidRPr="00DC1172">
        <w:rPr>
          <w:rFonts w:ascii="Arial" w:hAnsi="Arial" w:cs="Arial"/>
          <w:lang w:val="en"/>
        </w:rPr>
        <w:t xml:space="preserve"> low-cost option</w:t>
      </w:r>
      <w:r>
        <w:rPr>
          <w:rFonts w:ascii="Arial" w:hAnsi="Arial" w:cs="Arial"/>
          <w:lang w:val="en"/>
        </w:rPr>
        <w:t>s</w:t>
      </w:r>
      <w:r w:rsidRPr="00DC1172">
        <w:rPr>
          <w:rFonts w:ascii="Arial" w:hAnsi="Arial" w:cs="Arial"/>
          <w:lang w:val="en"/>
        </w:rPr>
        <w:t xml:space="preserve">. </w:t>
      </w:r>
      <w:r w:rsidR="00304896">
        <w:rPr>
          <w:rFonts w:ascii="Arial" w:hAnsi="Arial" w:cs="Arial"/>
          <w:lang w:val="en"/>
        </w:rPr>
        <w:t xml:space="preserve">The general fund request included in this submission will </w:t>
      </w:r>
      <w:r w:rsidRPr="00DC1172">
        <w:rPr>
          <w:rFonts w:ascii="Arial" w:hAnsi="Arial" w:cs="Arial"/>
          <w:lang w:val="en"/>
        </w:rPr>
        <w:t>help offset potential future tuition increases and ensure</w:t>
      </w:r>
      <w:r>
        <w:rPr>
          <w:rFonts w:ascii="Arial" w:hAnsi="Arial" w:cs="Arial"/>
          <w:lang w:val="en"/>
        </w:rPr>
        <w:t>s</w:t>
      </w:r>
      <w:r w:rsidRPr="00DC1172">
        <w:rPr>
          <w:rFonts w:ascii="Arial" w:hAnsi="Arial" w:cs="Arial"/>
          <w:lang w:val="en"/>
        </w:rPr>
        <w:t xml:space="preserve"> the University remains </w:t>
      </w:r>
      <w:r>
        <w:rPr>
          <w:rFonts w:ascii="Arial" w:hAnsi="Arial" w:cs="Arial"/>
          <w:lang w:val="en"/>
        </w:rPr>
        <w:t xml:space="preserve">a </w:t>
      </w:r>
      <w:r w:rsidRPr="00DC1172">
        <w:rPr>
          <w:rFonts w:ascii="Arial" w:hAnsi="Arial" w:cs="Arial"/>
          <w:lang w:val="en"/>
        </w:rPr>
        <w:t xml:space="preserve">strong </w:t>
      </w:r>
      <w:r>
        <w:rPr>
          <w:rFonts w:ascii="Arial" w:hAnsi="Arial" w:cs="Arial"/>
          <w:lang w:val="en"/>
        </w:rPr>
        <w:t xml:space="preserve">higher education provider </w:t>
      </w:r>
      <w:r w:rsidRPr="00DC1172">
        <w:rPr>
          <w:rFonts w:ascii="Arial" w:hAnsi="Arial" w:cs="Arial"/>
          <w:lang w:val="en"/>
        </w:rPr>
        <w:t>for the Commonwealth.</w:t>
      </w:r>
    </w:p>
    <w:p w14:paraId="0E783286" w14:textId="77777777" w:rsidR="00164FD1" w:rsidRPr="0083788F" w:rsidRDefault="00573408" w:rsidP="00164FD1">
      <w:pPr>
        <w:jc w:val="both"/>
        <w:rPr>
          <w:rFonts w:ascii="Arial" w:eastAsia="Times New Roman" w:hAnsi="Arial" w:cs="Arial"/>
          <w:color w:val="222222"/>
          <w:sz w:val="20"/>
          <w:szCs w:val="20"/>
        </w:rPr>
      </w:pPr>
      <w:r>
        <w:rPr>
          <w:rFonts w:ascii="Arial" w:eastAsia="Times New Roman" w:hAnsi="Arial" w:cs="Arial"/>
          <w:b/>
          <w:color w:val="222222"/>
          <w:sz w:val="20"/>
          <w:szCs w:val="20"/>
        </w:rPr>
        <w:lastRenderedPageBreak/>
        <w:t>Section F</w:t>
      </w:r>
      <w:r w:rsidRPr="00AC7ADA">
        <w:rPr>
          <w:rFonts w:ascii="Arial" w:eastAsia="Times New Roman" w:hAnsi="Arial" w:cs="Arial"/>
          <w:b/>
          <w:color w:val="222222"/>
          <w:sz w:val="20"/>
          <w:szCs w:val="20"/>
        </w:rPr>
        <w:t>.</w:t>
      </w:r>
      <w:r>
        <w:rPr>
          <w:rFonts w:ascii="Arial" w:eastAsia="Times New Roman" w:hAnsi="Arial" w:cs="Arial"/>
          <w:b/>
          <w:color w:val="222222"/>
          <w:sz w:val="20"/>
          <w:szCs w:val="20"/>
        </w:rPr>
        <w:t xml:space="preserve"> Enrollment Projections</w:t>
      </w:r>
      <w:r w:rsidRPr="00AC7ADA">
        <w:rPr>
          <w:rFonts w:ascii="Arial" w:eastAsia="Times New Roman" w:hAnsi="Arial" w:cs="Arial"/>
          <w:b/>
          <w:color w:val="222222"/>
          <w:sz w:val="20"/>
          <w:szCs w:val="20"/>
        </w:rPr>
        <w:t>:</w:t>
      </w:r>
      <w:r>
        <w:rPr>
          <w:rFonts w:ascii="Arial" w:eastAsia="Times New Roman" w:hAnsi="Arial" w:cs="Arial"/>
          <w:b/>
          <w:color w:val="222222"/>
          <w:sz w:val="20"/>
          <w:szCs w:val="20"/>
        </w:rPr>
        <w:t xml:space="preserve"> </w:t>
      </w:r>
      <w:r w:rsidR="00164FD1" w:rsidRPr="0083788F">
        <w:rPr>
          <w:rFonts w:ascii="Arial" w:eastAsia="Times New Roman" w:hAnsi="Arial" w:cs="Arial"/>
          <w:color w:val="222222"/>
          <w:sz w:val="20"/>
          <w:szCs w:val="20"/>
        </w:rPr>
        <w:t xml:space="preserve">Include in this section </w:t>
      </w:r>
      <w:r w:rsidR="0083788F">
        <w:rPr>
          <w:rFonts w:ascii="Arial" w:eastAsia="Times New Roman" w:hAnsi="Arial" w:cs="Arial"/>
          <w:color w:val="222222"/>
          <w:sz w:val="20"/>
          <w:szCs w:val="20"/>
        </w:rPr>
        <w:t xml:space="preserve">information about how </w:t>
      </w:r>
      <w:r w:rsidR="00A24E72">
        <w:rPr>
          <w:rFonts w:ascii="Arial" w:eastAsia="Times New Roman" w:hAnsi="Arial" w:cs="Arial"/>
          <w:color w:val="222222"/>
          <w:sz w:val="20"/>
          <w:szCs w:val="20"/>
        </w:rPr>
        <w:t xml:space="preserve">your institution developed its </w:t>
      </w:r>
      <w:r w:rsidR="0083788F">
        <w:rPr>
          <w:rFonts w:ascii="Arial" w:eastAsia="Times New Roman" w:hAnsi="Arial" w:cs="Arial"/>
          <w:color w:val="222222"/>
          <w:sz w:val="20"/>
          <w:szCs w:val="20"/>
        </w:rPr>
        <w:t>enrollment projections</w:t>
      </w:r>
      <w:r w:rsidR="00A24E72">
        <w:rPr>
          <w:rFonts w:ascii="Arial" w:eastAsia="Times New Roman" w:hAnsi="Arial" w:cs="Arial"/>
          <w:color w:val="222222"/>
          <w:sz w:val="20"/>
          <w:szCs w:val="20"/>
        </w:rPr>
        <w:t xml:space="preserve">, whether your institution is concerned about future enrollment </w:t>
      </w:r>
      <w:r w:rsidR="00904DBE">
        <w:rPr>
          <w:rFonts w:ascii="Arial" w:eastAsia="Times New Roman" w:hAnsi="Arial" w:cs="Arial"/>
          <w:color w:val="222222"/>
          <w:sz w:val="20"/>
          <w:szCs w:val="20"/>
        </w:rPr>
        <w:t>trends</w:t>
      </w:r>
      <w:r w:rsidR="00A24E72">
        <w:rPr>
          <w:rFonts w:ascii="Arial" w:eastAsia="Times New Roman" w:hAnsi="Arial" w:cs="Arial"/>
          <w:color w:val="222222"/>
          <w:sz w:val="20"/>
          <w:szCs w:val="20"/>
        </w:rPr>
        <w:t xml:space="preserve">, and, if so, what planning is underway to address this concern. </w:t>
      </w:r>
      <w:r w:rsidR="00B83DE3">
        <w:rPr>
          <w:rFonts w:ascii="Arial" w:eastAsia="Times New Roman" w:hAnsi="Arial" w:cs="Arial"/>
          <w:color w:val="222222"/>
          <w:sz w:val="20"/>
          <w:szCs w:val="20"/>
        </w:rPr>
        <w:t xml:space="preserve">How have enrollment plans been impacted by the pandemic? For example, does your institution plan on </w:t>
      </w:r>
      <w:r w:rsidR="00904DBE">
        <w:rPr>
          <w:rFonts w:ascii="Arial" w:eastAsia="Times New Roman" w:hAnsi="Arial" w:cs="Arial"/>
          <w:color w:val="222222"/>
          <w:sz w:val="20"/>
          <w:szCs w:val="20"/>
        </w:rPr>
        <w:t>enrolling</w:t>
      </w:r>
      <w:r w:rsidR="00B83DE3">
        <w:rPr>
          <w:rFonts w:ascii="Arial" w:eastAsia="Times New Roman" w:hAnsi="Arial" w:cs="Arial"/>
          <w:color w:val="222222"/>
          <w:sz w:val="20"/>
          <w:szCs w:val="20"/>
        </w:rPr>
        <w:t xml:space="preserve"> more online students?</w:t>
      </w:r>
    </w:p>
    <w:p w14:paraId="3436E74B" w14:textId="77777777" w:rsidR="00164FD1" w:rsidRDefault="0083788F" w:rsidP="00164FD1">
      <w:pPr>
        <w:jc w:val="both"/>
        <w:rPr>
          <w:rFonts w:ascii="Arial" w:hAnsi="Arial" w:cs="Arial"/>
          <w:b/>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p>
    <w:p w14:paraId="3953ECF5" w14:textId="77777777" w:rsidR="00E22500" w:rsidRDefault="008906FE" w:rsidP="00E22500">
      <w:pPr>
        <w:pStyle w:val="ListParagraph"/>
        <w:spacing w:after="200" w:line="276" w:lineRule="auto"/>
        <w:ind w:right="90"/>
        <w:contextualSpacing w:val="0"/>
        <w:jc w:val="both"/>
        <w:rPr>
          <w:rFonts w:ascii="Arial" w:hAnsi="Arial" w:cs="Arial"/>
          <w:color w:val="000000" w:themeColor="text1"/>
        </w:rPr>
      </w:pPr>
      <w:r w:rsidRPr="00E22500">
        <w:rPr>
          <w:rFonts w:ascii="Arial" w:hAnsi="Arial" w:cs="Arial"/>
          <w:color w:val="000000" w:themeColor="text1"/>
        </w:rPr>
        <w:t xml:space="preserve">Radford University develops enrollment projections through </w:t>
      </w:r>
      <w:r w:rsidR="009D51D5">
        <w:rPr>
          <w:rFonts w:ascii="Arial" w:hAnsi="Arial" w:cs="Arial"/>
          <w:color w:val="000000" w:themeColor="text1"/>
        </w:rPr>
        <w:t xml:space="preserve">analysis of previous year’s enrollment data, engaging enrollment management administrators on emerging application trends, and thoughtful consideration of the overall higher education landscape. </w:t>
      </w:r>
      <w:r w:rsidRPr="00E22500">
        <w:rPr>
          <w:rFonts w:ascii="Arial" w:hAnsi="Arial" w:cs="Arial"/>
          <w:color w:val="000000" w:themeColor="text1"/>
        </w:rPr>
        <w:t xml:space="preserve">Retention data </w:t>
      </w:r>
      <w:r w:rsidR="001A4B52">
        <w:rPr>
          <w:rFonts w:ascii="Arial" w:hAnsi="Arial" w:cs="Arial"/>
          <w:color w:val="000000" w:themeColor="text1"/>
        </w:rPr>
        <w:t>is</w:t>
      </w:r>
      <w:r w:rsidRPr="00E22500">
        <w:rPr>
          <w:rFonts w:ascii="Arial" w:hAnsi="Arial" w:cs="Arial"/>
          <w:color w:val="000000" w:themeColor="text1"/>
        </w:rPr>
        <w:t xml:space="preserve"> examined for each cohort to identify patterns of returning students (by class level) registering for the upcoming fall term. Retention leadership is consulted to compare the estimates of returning students with what the support staff have been hearing from students regarding fall registration. Graduate enrollments for prior years are analyzed by program because graduate education can vary greatly between colleges and departments. Feedback provided from graduate administrators is beneficial to confirm or adjust the preliminary estimates. </w:t>
      </w:r>
    </w:p>
    <w:p w14:paraId="63B63C22" w14:textId="04778885" w:rsidR="008906FE" w:rsidRDefault="008906FE" w:rsidP="00E22500">
      <w:pPr>
        <w:pStyle w:val="ListParagraph"/>
        <w:spacing w:after="200" w:line="276" w:lineRule="auto"/>
        <w:ind w:right="90"/>
        <w:contextualSpacing w:val="0"/>
        <w:jc w:val="both"/>
        <w:rPr>
          <w:rFonts w:ascii="Arial" w:hAnsi="Arial" w:cs="Arial"/>
          <w:color w:val="000000" w:themeColor="text1"/>
        </w:rPr>
      </w:pPr>
      <w:r w:rsidRPr="00E22500">
        <w:rPr>
          <w:rFonts w:ascii="Arial" w:hAnsi="Arial" w:cs="Arial"/>
          <w:color w:val="000000" w:themeColor="text1"/>
        </w:rPr>
        <w:t xml:space="preserve">Any nontraditional </w:t>
      </w:r>
      <w:r w:rsidR="00061601">
        <w:rPr>
          <w:rFonts w:ascii="Arial" w:hAnsi="Arial" w:cs="Arial"/>
          <w:color w:val="000000" w:themeColor="text1"/>
        </w:rPr>
        <w:t>programs</w:t>
      </w:r>
      <w:r w:rsidR="00197F12">
        <w:rPr>
          <w:rFonts w:ascii="Arial" w:hAnsi="Arial" w:cs="Arial"/>
          <w:color w:val="000000" w:themeColor="text1"/>
        </w:rPr>
        <w:t xml:space="preserve"> such as online courses and programs for workforce competency based micro-credentials,</w:t>
      </w:r>
      <w:r w:rsidRPr="00E22500">
        <w:rPr>
          <w:rFonts w:ascii="Arial" w:hAnsi="Arial" w:cs="Arial"/>
          <w:color w:val="000000" w:themeColor="text1"/>
        </w:rPr>
        <w:t xml:space="preserve"> are also included in the process. Budget and financial planning officers review the preliminary estimates and advise on any areas for adjustment to ensure the enrollment projections and budgeting schedules are aligned.</w:t>
      </w:r>
    </w:p>
    <w:p w14:paraId="612DC8FB" w14:textId="78BD07EA" w:rsidR="00061601" w:rsidRDefault="00061601" w:rsidP="00061601">
      <w:pPr>
        <w:pStyle w:val="ListParagraph"/>
        <w:spacing w:after="200" w:line="276" w:lineRule="auto"/>
        <w:ind w:right="90"/>
        <w:contextualSpacing w:val="0"/>
        <w:jc w:val="both"/>
        <w:rPr>
          <w:rFonts w:ascii="Arial" w:hAnsi="Arial" w:cs="Arial"/>
          <w:color w:val="000000" w:themeColor="text1"/>
        </w:rPr>
      </w:pPr>
      <w:r>
        <w:rPr>
          <w:rFonts w:ascii="Arial" w:hAnsi="Arial" w:cs="Arial"/>
          <w:color w:val="000000" w:themeColor="text1"/>
        </w:rPr>
        <w:t xml:space="preserve">For several years, </w:t>
      </w:r>
      <w:r w:rsidR="004B23DD">
        <w:rPr>
          <w:rFonts w:ascii="Arial" w:hAnsi="Arial" w:cs="Arial"/>
          <w:color w:val="000000" w:themeColor="text1"/>
        </w:rPr>
        <w:t xml:space="preserve">the </w:t>
      </w:r>
      <w:r>
        <w:rPr>
          <w:rFonts w:ascii="Arial" w:hAnsi="Arial" w:cs="Arial"/>
          <w:color w:val="000000" w:themeColor="text1"/>
        </w:rPr>
        <w:t>University has been looking ahead to the anticipated enrollment cliff expected in the mid to late 2020s. In addition to looming population changes, growing concern about the cost of higher education, and high school graduates’ bypassing college and entering straight into the workforce, the pandemic has also impacted current and future enrollment trends. Historically</w:t>
      </w:r>
      <w:r w:rsidR="00197F12">
        <w:rPr>
          <w:rFonts w:ascii="Arial" w:hAnsi="Arial" w:cs="Arial"/>
          <w:color w:val="000000" w:themeColor="text1"/>
        </w:rPr>
        <w:t>,</w:t>
      </w:r>
      <w:r>
        <w:rPr>
          <w:rFonts w:ascii="Arial" w:hAnsi="Arial" w:cs="Arial"/>
          <w:color w:val="000000" w:themeColor="text1"/>
        </w:rPr>
        <w:t xml:space="preserve"> the foundation of University enrollment has been the traditional population of students </w:t>
      </w:r>
      <w:r w:rsidR="00197F12">
        <w:rPr>
          <w:rFonts w:ascii="Arial" w:hAnsi="Arial" w:cs="Arial"/>
          <w:color w:val="000000" w:themeColor="text1"/>
        </w:rPr>
        <w:t xml:space="preserve">entering college </w:t>
      </w:r>
      <w:r>
        <w:rPr>
          <w:rFonts w:ascii="Arial" w:hAnsi="Arial" w:cs="Arial"/>
          <w:color w:val="000000" w:themeColor="text1"/>
        </w:rPr>
        <w:t>directly from high school. While this still represents the majority of students, Radford is growing other categories of students</w:t>
      </w:r>
      <w:r w:rsidR="004B23DD">
        <w:rPr>
          <w:rFonts w:ascii="Arial" w:hAnsi="Arial" w:cs="Arial"/>
          <w:color w:val="000000" w:themeColor="text1"/>
        </w:rPr>
        <w:t xml:space="preserve"> through expansion and generating more</w:t>
      </w:r>
      <w:r>
        <w:rPr>
          <w:rFonts w:ascii="Arial" w:hAnsi="Arial" w:cs="Arial"/>
          <w:color w:val="000000" w:themeColor="text1"/>
        </w:rPr>
        <w:t xml:space="preserve"> online learners. </w:t>
      </w:r>
      <w:r w:rsidR="004B23DD">
        <w:rPr>
          <w:rFonts w:ascii="Arial" w:hAnsi="Arial" w:cs="Arial"/>
          <w:color w:val="000000" w:themeColor="text1"/>
        </w:rPr>
        <w:t>In recent years these strategies have included the merger with Jefferson College of Health Sciences and the establishment of the Vinod Chachra IMPACT Lab to offer competency based education. Additional strategies being pursued this cycle include the online program expansion through the enhanced</w:t>
      </w:r>
      <w:r>
        <w:rPr>
          <w:rFonts w:ascii="Arial" w:hAnsi="Arial" w:cs="Arial"/>
          <w:color w:val="000000" w:themeColor="text1"/>
        </w:rPr>
        <w:t xml:space="preserve"> collaborat</w:t>
      </w:r>
      <w:r w:rsidR="004B23DD">
        <w:rPr>
          <w:rFonts w:ascii="Arial" w:hAnsi="Arial" w:cs="Arial"/>
          <w:color w:val="000000" w:themeColor="text1"/>
        </w:rPr>
        <w:t xml:space="preserve">ion </w:t>
      </w:r>
      <w:r>
        <w:rPr>
          <w:rFonts w:ascii="Arial" w:hAnsi="Arial" w:cs="Arial"/>
          <w:color w:val="000000" w:themeColor="text1"/>
        </w:rPr>
        <w:t>with Academic Partnerships (AP)</w:t>
      </w:r>
      <w:r w:rsidR="004B23DD">
        <w:rPr>
          <w:rFonts w:ascii="Arial" w:hAnsi="Arial" w:cs="Arial"/>
          <w:color w:val="000000" w:themeColor="text1"/>
        </w:rPr>
        <w:t xml:space="preserve"> and the </w:t>
      </w:r>
      <w:r w:rsidR="00417449">
        <w:rPr>
          <w:rFonts w:ascii="Arial" w:hAnsi="Arial" w:cs="Arial"/>
          <w:color w:val="000000" w:themeColor="text1"/>
        </w:rPr>
        <w:t xml:space="preserve">Community College </w:t>
      </w:r>
      <w:r w:rsidR="004B23DD">
        <w:rPr>
          <w:rFonts w:ascii="Arial" w:hAnsi="Arial" w:cs="Arial"/>
          <w:color w:val="000000" w:themeColor="text1"/>
        </w:rPr>
        <w:t>Bridge Program</w:t>
      </w:r>
      <w:r>
        <w:rPr>
          <w:rFonts w:ascii="Arial" w:hAnsi="Arial" w:cs="Arial"/>
          <w:color w:val="000000" w:themeColor="text1"/>
        </w:rPr>
        <w:t xml:space="preserve">. </w:t>
      </w:r>
      <w:r w:rsidR="00417449">
        <w:rPr>
          <w:rFonts w:ascii="Arial" w:hAnsi="Arial" w:cs="Arial"/>
          <w:color w:val="000000" w:themeColor="text1"/>
        </w:rPr>
        <w:t>At the core of the AP relationship is t</w:t>
      </w:r>
      <w:r>
        <w:rPr>
          <w:rFonts w:ascii="Arial" w:hAnsi="Arial" w:cs="Arial"/>
          <w:color w:val="000000" w:themeColor="text1"/>
        </w:rPr>
        <w:t xml:space="preserve">he </w:t>
      </w:r>
      <w:r w:rsidR="00417449">
        <w:rPr>
          <w:rFonts w:ascii="Arial" w:hAnsi="Arial" w:cs="Arial"/>
          <w:color w:val="000000" w:themeColor="text1"/>
        </w:rPr>
        <w:t xml:space="preserve">market </w:t>
      </w:r>
      <w:r>
        <w:rPr>
          <w:rFonts w:ascii="Arial" w:hAnsi="Arial" w:cs="Arial"/>
          <w:color w:val="000000" w:themeColor="text1"/>
        </w:rPr>
        <w:t xml:space="preserve">expertise that will help the University to recruit and retain more online students in selected traditional and competency based programs. </w:t>
      </w:r>
      <w:r w:rsidR="00417449">
        <w:rPr>
          <w:rFonts w:ascii="Arial" w:hAnsi="Arial" w:cs="Arial"/>
          <w:color w:val="000000" w:themeColor="text1"/>
        </w:rPr>
        <w:t>T</w:t>
      </w:r>
      <w:r>
        <w:rPr>
          <w:rFonts w:ascii="Arial" w:hAnsi="Arial" w:cs="Arial"/>
          <w:color w:val="000000" w:themeColor="text1"/>
        </w:rPr>
        <w:t xml:space="preserve">he </w:t>
      </w:r>
      <w:r w:rsidR="00417449">
        <w:rPr>
          <w:rFonts w:ascii="Arial" w:hAnsi="Arial" w:cs="Arial"/>
          <w:color w:val="000000" w:themeColor="text1"/>
        </w:rPr>
        <w:t xml:space="preserve">Community College </w:t>
      </w:r>
      <w:r w:rsidR="00570558">
        <w:rPr>
          <w:rFonts w:ascii="Arial" w:hAnsi="Arial" w:cs="Arial"/>
          <w:color w:val="000000" w:themeColor="text1"/>
        </w:rPr>
        <w:t xml:space="preserve">Bridge program </w:t>
      </w:r>
      <w:r w:rsidR="00417449">
        <w:rPr>
          <w:rFonts w:ascii="Arial" w:hAnsi="Arial" w:cs="Arial"/>
          <w:color w:val="000000" w:themeColor="text1"/>
        </w:rPr>
        <w:t>between</w:t>
      </w:r>
      <w:r>
        <w:rPr>
          <w:rFonts w:ascii="Arial" w:hAnsi="Arial" w:cs="Arial"/>
          <w:color w:val="000000" w:themeColor="text1"/>
        </w:rPr>
        <w:t xml:space="preserve"> New River Community College</w:t>
      </w:r>
      <w:r w:rsidR="009D51D5">
        <w:rPr>
          <w:rFonts w:ascii="Arial" w:hAnsi="Arial" w:cs="Arial"/>
          <w:color w:val="000000" w:themeColor="text1"/>
        </w:rPr>
        <w:t xml:space="preserve"> (NRCC)</w:t>
      </w:r>
      <w:r>
        <w:rPr>
          <w:rFonts w:ascii="Arial" w:hAnsi="Arial" w:cs="Arial"/>
          <w:color w:val="000000" w:themeColor="text1"/>
        </w:rPr>
        <w:t xml:space="preserve"> and Radford University ha</w:t>
      </w:r>
      <w:r w:rsidR="00417449">
        <w:rPr>
          <w:rFonts w:ascii="Arial" w:hAnsi="Arial" w:cs="Arial"/>
          <w:color w:val="000000" w:themeColor="text1"/>
        </w:rPr>
        <w:t xml:space="preserve">s been </w:t>
      </w:r>
      <w:r>
        <w:rPr>
          <w:rFonts w:ascii="Arial" w:hAnsi="Arial" w:cs="Arial"/>
          <w:color w:val="000000" w:themeColor="text1"/>
        </w:rPr>
        <w:t xml:space="preserve">developed </w:t>
      </w:r>
      <w:r w:rsidR="00417449">
        <w:rPr>
          <w:rFonts w:ascii="Arial" w:hAnsi="Arial" w:cs="Arial"/>
          <w:color w:val="000000" w:themeColor="text1"/>
        </w:rPr>
        <w:t>to allow</w:t>
      </w:r>
      <w:r>
        <w:rPr>
          <w:rFonts w:ascii="Arial" w:hAnsi="Arial" w:cs="Arial"/>
          <w:color w:val="000000" w:themeColor="text1"/>
        </w:rPr>
        <w:t xml:space="preserve"> students</w:t>
      </w:r>
      <w:r w:rsidR="00197F12">
        <w:rPr>
          <w:rFonts w:ascii="Arial" w:hAnsi="Arial" w:cs="Arial"/>
          <w:color w:val="000000" w:themeColor="text1"/>
        </w:rPr>
        <w:t>,</w:t>
      </w:r>
      <w:r>
        <w:rPr>
          <w:rFonts w:ascii="Arial" w:hAnsi="Arial" w:cs="Arial"/>
          <w:color w:val="000000" w:themeColor="text1"/>
        </w:rPr>
        <w:t xml:space="preserve"> whose academic performance falls below the criteria for admission to </w:t>
      </w:r>
      <w:r w:rsidR="00417449">
        <w:rPr>
          <w:rFonts w:ascii="Arial" w:hAnsi="Arial" w:cs="Arial"/>
          <w:color w:val="000000" w:themeColor="text1"/>
        </w:rPr>
        <w:t xml:space="preserve">Radford </w:t>
      </w:r>
      <w:r>
        <w:rPr>
          <w:rFonts w:ascii="Arial" w:hAnsi="Arial" w:cs="Arial"/>
          <w:color w:val="000000" w:themeColor="text1"/>
        </w:rPr>
        <w:t>University</w:t>
      </w:r>
      <w:r w:rsidR="00197F12">
        <w:rPr>
          <w:rFonts w:ascii="Arial" w:hAnsi="Arial" w:cs="Arial"/>
          <w:color w:val="000000" w:themeColor="text1"/>
        </w:rPr>
        <w:t>,</w:t>
      </w:r>
      <w:r>
        <w:rPr>
          <w:rFonts w:ascii="Arial" w:hAnsi="Arial" w:cs="Arial"/>
          <w:color w:val="000000" w:themeColor="text1"/>
        </w:rPr>
        <w:t xml:space="preserve"> </w:t>
      </w:r>
      <w:r w:rsidR="00417449">
        <w:rPr>
          <w:rFonts w:ascii="Arial" w:hAnsi="Arial" w:cs="Arial"/>
          <w:color w:val="000000" w:themeColor="text1"/>
        </w:rPr>
        <w:t>to take</w:t>
      </w:r>
      <w:r>
        <w:rPr>
          <w:rFonts w:ascii="Arial" w:hAnsi="Arial" w:cs="Arial"/>
          <w:color w:val="000000" w:themeColor="text1"/>
        </w:rPr>
        <w:t xml:space="preserve"> classes at </w:t>
      </w:r>
      <w:r w:rsidR="009D51D5">
        <w:rPr>
          <w:rFonts w:ascii="Arial" w:hAnsi="Arial" w:cs="Arial"/>
          <w:color w:val="000000" w:themeColor="text1"/>
        </w:rPr>
        <w:t>NRCC</w:t>
      </w:r>
      <w:r>
        <w:rPr>
          <w:rFonts w:ascii="Arial" w:hAnsi="Arial" w:cs="Arial"/>
          <w:color w:val="000000" w:themeColor="text1"/>
        </w:rPr>
        <w:t xml:space="preserve"> while living on campus at Radford. Following a year-long period, these </w:t>
      </w:r>
      <w:r w:rsidR="00197F12">
        <w:rPr>
          <w:rFonts w:ascii="Arial" w:hAnsi="Arial" w:cs="Arial"/>
          <w:color w:val="000000" w:themeColor="text1"/>
        </w:rPr>
        <w:t>B</w:t>
      </w:r>
      <w:r>
        <w:rPr>
          <w:rFonts w:ascii="Arial" w:hAnsi="Arial" w:cs="Arial"/>
          <w:color w:val="000000" w:themeColor="text1"/>
        </w:rPr>
        <w:t xml:space="preserve">ridge students may transfer from </w:t>
      </w:r>
      <w:r w:rsidR="009D51D5">
        <w:rPr>
          <w:rFonts w:ascii="Arial" w:hAnsi="Arial" w:cs="Arial"/>
          <w:color w:val="000000" w:themeColor="text1"/>
        </w:rPr>
        <w:t>NRCC</w:t>
      </w:r>
      <w:r>
        <w:rPr>
          <w:rFonts w:ascii="Arial" w:hAnsi="Arial" w:cs="Arial"/>
          <w:color w:val="000000" w:themeColor="text1"/>
        </w:rPr>
        <w:t xml:space="preserve"> into Radford’s academic programs. This opportunity yields a new pipeline of enrollment for students who may have otherwise attended elsewhere or nowhere at all.</w:t>
      </w:r>
    </w:p>
    <w:p w14:paraId="34841CDA" w14:textId="77777777" w:rsidR="00082835" w:rsidRDefault="00082835" w:rsidP="00061601">
      <w:pPr>
        <w:pStyle w:val="ListParagraph"/>
        <w:spacing w:after="200" w:line="276" w:lineRule="auto"/>
        <w:ind w:right="90"/>
        <w:contextualSpacing w:val="0"/>
        <w:jc w:val="both"/>
        <w:rPr>
          <w:rFonts w:ascii="Arial" w:hAnsi="Arial" w:cs="Arial"/>
          <w:color w:val="000000" w:themeColor="text1"/>
        </w:rPr>
      </w:pPr>
    </w:p>
    <w:p w14:paraId="4B539E9A" w14:textId="77777777" w:rsidR="00246EB6" w:rsidRDefault="00727723" w:rsidP="00AC7ADA">
      <w:pPr>
        <w:jc w:val="both"/>
        <w:rPr>
          <w:rFonts w:ascii="Arial" w:eastAsia="Times New Roman" w:hAnsi="Arial" w:cs="Arial"/>
          <w:color w:val="222222"/>
          <w:sz w:val="20"/>
          <w:szCs w:val="20"/>
        </w:rPr>
      </w:pPr>
      <w:r>
        <w:rPr>
          <w:rFonts w:ascii="Arial" w:eastAsia="Times New Roman" w:hAnsi="Arial" w:cs="Arial"/>
          <w:b/>
          <w:color w:val="222222"/>
          <w:sz w:val="20"/>
          <w:szCs w:val="20"/>
        </w:rPr>
        <w:lastRenderedPageBreak/>
        <w:t>Section</w:t>
      </w:r>
      <w:r w:rsidR="00C6218B">
        <w:rPr>
          <w:rFonts w:ascii="Arial" w:eastAsia="Times New Roman" w:hAnsi="Arial" w:cs="Arial"/>
          <w:b/>
          <w:color w:val="222222"/>
          <w:sz w:val="20"/>
          <w:szCs w:val="20"/>
        </w:rPr>
        <w:t xml:space="preserve"> </w:t>
      </w:r>
      <w:r w:rsidR="00573408">
        <w:rPr>
          <w:rFonts w:ascii="Arial" w:eastAsia="Times New Roman" w:hAnsi="Arial" w:cs="Arial"/>
          <w:b/>
          <w:color w:val="222222"/>
          <w:sz w:val="20"/>
          <w:szCs w:val="20"/>
        </w:rPr>
        <w:t>G</w:t>
      </w:r>
      <w:r w:rsidR="0083788F">
        <w:rPr>
          <w:rFonts w:ascii="Arial" w:eastAsia="Times New Roman" w:hAnsi="Arial" w:cs="Arial"/>
          <w:b/>
          <w:color w:val="222222"/>
          <w:sz w:val="20"/>
          <w:szCs w:val="20"/>
        </w:rPr>
        <w:t xml:space="preserve">. </w:t>
      </w:r>
      <w:r w:rsidR="00825871" w:rsidRPr="00B16E2F">
        <w:rPr>
          <w:rFonts w:ascii="Arial" w:eastAsia="Times New Roman" w:hAnsi="Arial" w:cs="Arial"/>
          <w:b/>
          <w:color w:val="222222"/>
          <w:sz w:val="20"/>
          <w:szCs w:val="20"/>
        </w:rPr>
        <w:t>Programs and Instructional Sites:</w:t>
      </w:r>
      <w:r w:rsidR="00825871" w:rsidRPr="00AC7ADA">
        <w:rPr>
          <w:rFonts w:ascii="Arial" w:eastAsia="Times New Roman" w:hAnsi="Arial" w:cs="Arial"/>
          <w:color w:val="222222"/>
          <w:sz w:val="20"/>
          <w:szCs w:val="20"/>
        </w:rPr>
        <w:t xml:space="preserve"> Provide information on any new academic programs</w:t>
      </w:r>
      <w:r w:rsidR="00D37BDF">
        <w:rPr>
          <w:rFonts w:ascii="Arial" w:eastAsia="Times New Roman" w:hAnsi="Arial" w:cs="Arial"/>
          <w:color w:val="222222"/>
          <w:sz w:val="20"/>
          <w:szCs w:val="20"/>
        </w:rPr>
        <w:t xml:space="preserve">, including credentials and certificates, </w:t>
      </w:r>
      <w:r w:rsidR="00825871" w:rsidRPr="00AC7ADA">
        <w:rPr>
          <w:rFonts w:ascii="Arial" w:eastAsia="Times New Roman" w:hAnsi="Arial" w:cs="Arial"/>
          <w:color w:val="222222"/>
          <w:sz w:val="20"/>
          <w:szCs w:val="20"/>
        </w:rPr>
        <w:t>new instructional sites</w:t>
      </w:r>
      <w:r w:rsidR="00246EB6">
        <w:rPr>
          <w:rFonts w:ascii="Arial" w:eastAsia="Times New Roman" w:hAnsi="Arial" w:cs="Arial"/>
          <w:color w:val="222222"/>
          <w:sz w:val="20"/>
          <w:szCs w:val="20"/>
        </w:rPr>
        <w:t xml:space="preserve">, </w:t>
      </w:r>
      <w:r w:rsidR="00D3747A">
        <w:rPr>
          <w:rFonts w:ascii="Arial" w:eastAsia="Times New Roman" w:hAnsi="Arial" w:cs="Arial"/>
          <w:color w:val="222222"/>
          <w:sz w:val="20"/>
          <w:szCs w:val="20"/>
        </w:rPr>
        <w:t xml:space="preserve">new schools, or mergers </w:t>
      </w:r>
      <w:r w:rsidR="00246EB6">
        <w:rPr>
          <w:rFonts w:ascii="Arial" w:eastAsia="Times New Roman" w:hAnsi="Arial" w:cs="Arial"/>
          <w:color w:val="222222"/>
          <w:sz w:val="20"/>
          <w:szCs w:val="20"/>
        </w:rPr>
        <w:t>supported by all types of funding, that the institutions will be undertaking during the six-year period. Note that as part of the revised SCHEV program approval process, institutions will be asked to indicate if a proposed new program was included in its six-year plan. Also, provide information on plans to discontinue any programs.</w:t>
      </w:r>
      <w:r w:rsidR="00F52053">
        <w:rPr>
          <w:rFonts w:ascii="Arial" w:eastAsia="Times New Roman" w:hAnsi="Arial" w:cs="Arial"/>
          <w:color w:val="222222"/>
          <w:sz w:val="20"/>
          <w:szCs w:val="20"/>
        </w:rPr>
        <w:t xml:space="preserve"> </w:t>
      </w:r>
    </w:p>
    <w:p w14:paraId="61F857C1" w14:textId="77777777" w:rsidR="00090D14" w:rsidRDefault="00B16E2F" w:rsidP="00AC7ADA">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sidR="00C6218B">
        <w:rPr>
          <w:rFonts w:ascii="Arial" w:hAnsi="Arial" w:cs="Arial"/>
          <w:sz w:val="20"/>
          <w:szCs w:val="20"/>
        </w:rPr>
        <w:t xml:space="preserve"> </w:t>
      </w:r>
    </w:p>
    <w:p w14:paraId="0F4B70D7" w14:textId="77777777" w:rsidR="005707E6" w:rsidRPr="00417449" w:rsidRDefault="005707E6" w:rsidP="005707E6">
      <w:pPr>
        <w:jc w:val="both"/>
        <w:rPr>
          <w:rFonts w:ascii="Arial" w:hAnsi="Arial" w:cs="Arial"/>
        </w:rPr>
      </w:pPr>
      <w:r w:rsidRPr="00417449">
        <w:rPr>
          <w:rFonts w:ascii="Arial" w:hAnsi="Arial" w:cs="Arial"/>
        </w:rPr>
        <w:t>Following Radford University’s merger with Jefferson College of Health Sciences, Radford University and Radford University Carilion are positioned to meet the goal of increasing Health Science graduates in the Commonwealth, specifically increasing nursing graduates by 35% over the next five years.</w:t>
      </w:r>
    </w:p>
    <w:p w14:paraId="5C34A6E5" w14:textId="06E5A5A8" w:rsidR="005707E6" w:rsidRPr="009016D9" w:rsidRDefault="005707E6" w:rsidP="005707E6">
      <w:pPr>
        <w:jc w:val="both"/>
        <w:rPr>
          <w:rFonts w:ascii="Arial" w:hAnsi="Arial" w:cs="Arial"/>
        </w:rPr>
      </w:pPr>
      <w:r w:rsidRPr="00417449">
        <w:rPr>
          <w:rFonts w:ascii="Arial" w:hAnsi="Arial" w:cs="Arial"/>
        </w:rPr>
        <w:t>The University is developing degree programs and certificates that serve a variety of business and industry in the Commonwealth, the nation</w:t>
      </w:r>
      <w:r w:rsidR="00197F12">
        <w:rPr>
          <w:rFonts w:ascii="Arial" w:hAnsi="Arial" w:cs="Arial"/>
        </w:rPr>
        <w:t>,</w:t>
      </w:r>
      <w:r w:rsidRPr="00417449">
        <w:rPr>
          <w:rFonts w:ascii="Arial" w:hAnsi="Arial" w:cs="Arial"/>
        </w:rPr>
        <w:t xml:space="preserve"> and the world. The primary focus will be in the area of health science and other industry related needs. Programs will be versatile and responsive to job market trends and professional needs including delivery mode.</w:t>
      </w:r>
      <w:r w:rsidR="009016D9">
        <w:rPr>
          <w:rFonts w:ascii="Arial" w:hAnsi="Arial" w:cs="Arial"/>
        </w:rPr>
        <w:t xml:space="preserve"> </w:t>
      </w:r>
      <w:r w:rsidRPr="009016D9">
        <w:rPr>
          <w:rFonts w:ascii="Arial" w:hAnsi="Arial" w:cs="Arial"/>
        </w:rPr>
        <w:t>Radford University is working with Carilion Clinic to ensure the current slate of offerings is sufficient to meet current demands.</w:t>
      </w:r>
    </w:p>
    <w:p w14:paraId="6AF38145" w14:textId="77777777" w:rsidR="005707E6" w:rsidRPr="005707E6" w:rsidRDefault="005707E6" w:rsidP="005707E6">
      <w:pPr>
        <w:jc w:val="both"/>
        <w:rPr>
          <w:rFonts w:ascii="Arial" w:hAnsi="Arial" w:cs="Arial"/>
          <w:b/>
        </w:rPr>
      </w:pPr>
      <w:r w:rsidRPr="005707E6">
        <w:rPr>
          <w:rFonts w:ascii="Arial" w:hAnsi="Arial" w:cs="Arial"/>
          <w:b/>
        </w:rPr>
        <w:t>Programs under consideration:</w:t>
      </w:r>
    </w:p>
    <w:p w14:paraId="1AB32B5B" w14:textId="77777777" w:rsidR="005707E6" w:rsidRPr="005707E6" w:rsidRDefault="005707E6" w:rsidP="005707E6">
      <w:pPr>
        <w:jc w:val="both"/>
        <w:rPr>
          <w:rFonts w:ascii="Arial" w:hAnsi="Arial" w:cs="Arial"/>
        </w:rPr>
      </w:pPr>
      <w:r w:rsidRPr="005707E6">
        <w:rPr>
          <w:rFonts w:ascii="Arial" w:hAnsi="Arial" w:cs="Arial"/>
        </w:rPr>
        <w:t>BS in Respiratory Therapy (online degree advancement)</w:t>
      </w:r>
    </w:p>
    <w:p w14:paraId="6692FC20" w14:textId="77777777" w:rsidR="005707E6" w:rsidRPr="005707E6" w:rsidRDefault="005707E6" w:rsidP="005707E6">
      <w:pPr>
        <w:jc w:val="both"/>
        <w:rPr>
          <w:rFonts w:ascii="Arial" w:hAnsi="Arial" w:cs="Arial"/>
        </w:rPr>
      </w:pPr>
      <w:r w:rsidRPr="005707E6">
        <w:rPr>
          <w:rFonts w:ascii="Arial" w:hAnsi="Arial" w:cs="Arial"/>
        </w:rPr>
        <w:t>OTA to MOT bridge program for Occupational Therapy (online/hybrid)</w:t>
      </w:r>
    </w:p>
    <w:p w14:paraId="2FDF4F10" w14:textId="77777777" w:rsidR="005707E6" w:rsidRPr="005707E6" w:rsidRDefault="005707E6" w:rsidP="005707E6">
      <w:pPr>
        <w:jc w:val="both"/>
        <w:rPr>
          <w:rFonts w:ascii="Arial" w:hAnsi="Arial" w:cs="Arial"/>
        </w:rPr>
      </w:pPr>
      <w:r w:rsidRPr="005707E6">
        <w:rPr>
          <w:rFonts w:ascii="Arial" w:hAnsi="Arial" w:cs="Arial"/>
        </w:rPr>
        <w:t xml:space="preserve">MS in Health Sciences in Population Health </w:t>
      </w:r>
    </w:p>
    <w:p w14:paraId="24E8E0D2" w14:textId="77777777" w:rsidR="005707E6" w:rsidRPr="005707E6" w:rsidRDefault="005707E6" w:rsidP="005707E6">
      <w:pPr>
        <w:jc w:val="both"/>
        <w:rPr>
          <w:rFonts w:ascii="Arial" w:hAnsi="Arial" w:cs="Arial"/>
        </w:rPr>
      </w:pPr>
      <w:r w:rsidRPr="005707E6">
        <w:rPr>
          <w:rFonts w:ascii="Arial" w:hAnsi="Arial" w:cs="Arial"/>
        </w:rPr>
        <w:t xml:space="preserve">Certificate in Health Science Education </w:t>
      </w:r>
    </w:p>
    <w:p w14:paraId="1505A11F" w14:textId="77777777" w:rsidR="005707E6" w:rsidRPr="005707E6" w:rsidRDefault="005707E6" w:rsidP="005707E6">
      <w:pPr>
        <w:jc w:val="both"/>
        <w:rPr>
          <w:rFonts w:ascii="Arial" w:hAnsi="Arial" w:cs="Arial"/>
        </w:rPr>
      </w:pPr>
      <w:r w:rsidRPr="005707E6">
        <w:rPr>
          <w:rFonts w:ascii="Arial" w:hAnsi="Arial" w:cs="Arial"/>
        </w:rPr>
        <w:t>BS in Sonography</w:t>
      </w:r>
    </w:p>
    <w:p w14:paraId="22FB6038" w14:textId="77777777" w:rsidR="005707E6" w:rsidRPr="005707E6" w:rsidRDefault="005707E6" w:rsidP="005707E6">
      <w:pPr>
        <w:jc w:val="both"/>
        <w:rPr>
          <w:rFonts w:ascii="Arial" w:hAnsi="Arial" w:cs="Arial"/>
        </w:rPr>
      </w:pPr>
      <w:proofErr w:type="spellStart"/>
      <w:r w:rsidRPr="005707E6">
        <w:rPr>
          <w:rFonts w:ascii="Arial" w:hAnsi="Arial" w:cs="Arial"/>
        </w:rPr>
        <w:t>DMSc</w:t>
      </w:r>
      <w:proofErr w:type="spellEnd"/>
      <w:r w:rsidRPr="005707E6">
        <w:rPr>
          <w:rFonts w:ascii="Arial" w:hAnsi="Arial" w:cs="Arial"/>
        </w:rPr>
        <w:t xml:space="preserve"> in Physician Assistant Studies</w:t>
      </w:r>
    </w:p>
    <w:p w14:paraId="20A709E1" w14:textId="77777777" w:rsidR="005707E6" w:rsidRPr="005707E6" w:rsidRDefault="005707E6" w:rsidP="005707E6">
      <w:pPr>
        <w:jc w:val="both"/>
        <w:rPr>
          <w:rFonts w:ascii="Arial" w:hAnsi="Arial" w:cs="Arial"/>
        </w:rPr>
      </w:pPr>
      <w:r w:rsidRPr="005707E6">
        <w:rPr>
          <w:rFonts w:ascii="Arial" w:hAnsi="Arial" w:cs="Arial"/>
        </w:rPr>
        <w:t>MFA in Graphic Design</w:t>
      </w:r>
    </w:p>
    <w:p w14:paraId="4332C5CB" w14:textId="77777777" w:rsidR="005707E6" w:rsidRPr="005707E6" w:rsidRDefault="005707E6" w:rsidP="005707E6">
      <w:pPr>
        <w:jc w:val="both"/>
        <w:rPr>
          <w:rFonts w:ascii="Arial" w:hAnsi="Arial" w:cs="Arial"/>
        </w:rPr>
      </w:pPr>
      <w:r w:rsidRPr="005707E6">
        <w:rPr>
          <w:rFonts w:ascii="Arial" w:hAnsi="Arial" w:cs="Arial"/>
        </w:rPr>
        <w:t>BFA in Musical Theater</w:t>
      </w:r>
    </w:p>
    <w:p w14:paraId="0DDADA69" w14:textId="77777777" w:rsidR="005707E6" w:rsidRPr="005707E6" w:rsidRDefault="005707E6" w:rsidP="005707E6">
      <w:pPr>
        <w:jc w:val="both"/>
        <w:rPr>
          <w:rFonts w:ascii="Arial" w:hAnsi="Arial" w:cs="Arial"/>
        </w:rPr>
      </w:pPr>
      <w:r w:rsidRPr="005707E6">
        <w:rPr>
          <w:rFonts w:ascii="Arial" w:hAnsi="Arial" w:cs="Arial"/>
        </w:rPr>
        <w:t>BS in Creative Media Studies</w:t>
      </w:r>
    </w:p>
    <w:p w14:paraId="1FF9A392" w14:textId="77777777" w:rsidR="005707E6" w:rsidRPr="005707E6" w:rsidRDefault="005707E6" w:rsidP="005707E6">
      <w:pPr>
        <w:jc w:val="both"/>
        <w:rPr>
          <w:rFonts w:ascii="Arial" w:hAnsi="Arial" w:cs="Arial"/>
        </w:rPr>
      </w:pPr>
      <w:r w:rsidRPr="005707E6">
        <w:rPr>
          <w:rFonts w:ascii="Arial" w:hAnsi="Arial" w:cs="Arial"/>
        </w:rPr>
        <w:t>BS in Economics (online degree completion track)</w:t>
      </w:r>
    </w:p>
    <w:p w14:paraId="4704DF12" w14:textId="77777777" w:rsidR="005707E6" w:rsidRPr="005707E6" w:rsidRDefault="005707E6" w:rsidP="005707E6">
      <w:pPr>
        <w:jc w:val="both"/>
        <w:rPr>
          <w:rFonts w:ascii="Arial" w:hAnsi="Arial" w:cs="Arial"/>
        </w:rPr>
      </w:pPr>
      <w:r w:rsidRPr="005707E6">
        <w:rPr>
          <w:rFonts w:ascii="Arial" w:hAnsi="Arial" w:cs="Arial"/>
        </w:rPr>
        <w:t>Post graduate certificate in nursing education</w:t>
      </w:r>
    </w:p>
    <w:p w14:paraId="20EE96E0" w14:textId="77777777" w:rsidR="005707E6" w:rsidRPr="005707E6" w:rsidRDefault="005707E6" w:rsidP="005707E6">
      <w:pPr>
        <w:jc w:val="both"/>
        <w:rPr>
          <w:rFonts w:ascii="Arial" w:hAnsi="Arial" w:cs="Arial"/>
        </w:rPr>
      </w:pPr>
      <w:r w:rsidRPr="005707E6">
        <w:rPr>
          <w:rFonts w:ascii="Arial" w:hAnsi="Arial" w:cs="Arial"/>
        </w:rPr>
        <w:t>Post graduate certificate in nursing informatics</w:t>
      </w:r>
    </w:p>
    <w:p w14:paraId="7C1EC0F9" w14:textId="77777777" w:rsidR="005707E6" w:rsidRDefault="005707E6" w:rsidP="005707E6">
      <w:pPr>
        <w:jc w:val="both"/>
        <w:rPr>
          <w:rFonts w:ascii="Arial" w:hAnsi="Arial" w:cs="Arial"/>
        </w:rPr>
      </w:pPr>
      <w:r w:rsidRPr="005707E6">
        <w:rPr>
          <w:rFonts w:ascii="Arial" w:hAnsi="Arial" w:cs="Arial"/>
        </w:rPr>
        <w:t>Post graduate certificate in health science education</w:t>
      </w:r>
    </w:p>
    <w:p w14:paraId="42DE1A1A" w14:textId="77777777" w:rsidR="00082835" w:rsidRPr="00417449" w:rsidRDefault="00082835" w:rsidP="005707E6">
      <w:pPr>
        <w:jc w:val="both"/>
        <w:rPr>
          <w:rFonts w:ascii="Arial" w:hAnsi="Arial" w:cs="Arial"/>
        </w:rPr>
      </w:pPr>
    </w:p>
    <w:p w14:paraId="5D9C24D8" w14:textId="77777777" w:rsidR="0071529F" w:rsidRPr="00D10D3F" w:rsidRDefault="00C6218B" w:rsidP="00AC7ADA">
      <w:pPr>
        <w:jc w:val="both"/>
        <w:rPr>
          <w:rFonts w:ascii="Arial" w:eastAsia="Times New Roman" w:hAnsi="Arial" w:cs="Arial"/>
          <w:color w:val="222222"/>
          <w:sz w:val="20"/>
          <w:szCs w:val="20"/>
        </w:rPr>
      </w:pPr>
      <w:r w:rsidRPr="00D10D3F">
        <w:rPr>
          <w:rFonts w:ascii="Arial" w:eastAsia="Times New Roman" w:hAnsi="Arial" w:cs="Arial"/>
          <w:b/>
          <w:color w:val="222222"/>
          <w:sz w:val="20"/>
          <w:szCs w:val="20"/>
        </w:rPr>
        <w:lastRenderedPageBreak/>
        <w:t xml:space="preserve">Section </w:t>
      </w:r>
      <w:r w:rsidR="00573408">
        <w:rPr>
          <w:rFonts w:ascii="Arial" w:eastAsia="Times New Roman" w:hAnsi="Arial" w:cs="Arial"/>
          <w:b/>
          <w:color w:val="222222"/>
          <w:sz w:val="20"/>
          <w:szCs w:val="20"/>
        </w:rPr>
        <w:t>H</w:t>
      </w:r>
      <w:r w:rsidRPr="00D10D3F">
        <w:rPr>
          <w:rFonts w:ascii="Arial" w:eastAsia="Times New Roman" w:hAnsi="Arial" w:cs="Arial"/>
          <w:b/>
          <w:color w:val="222222"/>
          <w:sz w:val="20"/>
          <w:szCs w:val="20"/>
        </w:rPr>
        <w:t xml:space="preserve">. Financial Aid:  </w:t>
      </w:r>
      <w:r w:rsidR="0020259E">
        <w:rPr>
          <w:rFonts w:ascii="Arial" w:eastAsia="Times New Roman" w:hAnsi="Arial" w:cs="Arial"/>
          <w:color w:val="222222"/>
          <w:sz w:val="20"/>
          <w:szCs w:val="20"/>
        </w:rPr>
        <w:t>Discuss</w:t>
      </w:r>
      <w:r w:rsidR="0020259E" w:rsidRPr="00D10D3F">
        <w:rPr>
          <w:rFonts w:ascii="Arial" w:eastAsia="Times New Roman" w:hAnsi="Arial" w:cs="Arial"/>
          <w:color w:val="222222"/>
          <w:sz w:val="20"/>
          <w:szCs w:val="20"/>
        </w:rPr>
        <w:t xml:space="preserve"> </w:t>
      </w:r>
      <w:r w:rsidR="0020259E">
        <w:rPr>
          <w:rFonts w:ascii="Arial" w:eastAsia="Times New Roman" w:hAnsi="Arial" w:cs="Arial"/>
          <w:color w:val="222222"/>
          <w:sz w:val="20"/>
          <w:szCs w:val="20"/>
        </w:rPr>
        <w:t>plans</w:t>
      </w:r>
      <w:r w:rsidR="0071529F" w:rsidRPr="00D10D3F">
        <w:rPr>
          <w:rFonts w:ascii="Arial" w:eastAsia="Times New Roman" w:hAnsi="Arial" w:cs="Arial"/>
          <w:color w:val="222222"/>
          <w:sz w:val="20"/>
          <w:szCs w:val="20"/>
        </w:rPr>
        <w:t xml:space="preserve"> for providing financial aid</w:t>
      </w:r>
      <w:r w:rsidR="00B83DE3">
        <w:rPr>
          <w:rFonts w:ascii="Arial" w:eastAsia="Times New Roman" w:hAnsi="Arial" w:cs="Arial"/>
          <w:color w:val="222222"/>
          <w:sz w:val="20"/>
          <w:szCs w:val="20"/>
        </w:rPr>
        <w:t>, not including stimulus funds,</w:t>
      </w:r>
      <w:r w:rsidR="0071529F" w:rsidRPr="00D10D3F">
        <w:rPr>
          <w:rFonts w:ascii="Arial" w:eastAsia="Times New Roman" w:hAnsi="Arial" w:cs="Arial"/>
          <w:color w:val="222222"/>
          <w:sz w:val="20"/>
          <w:szCs w:val="20"/>
        </w:rPr>
        <w:t xml:space="preserve"> to help mitigate the impact of tuition and fee increases on low-income and middle-income students and their families, including the projected mix of grants and loans. Virginia’s definitions of low-income and middle-income are based on HHS Poverty Guidelines.  A table that outlines the HHS guidelines and the definitions is attached.</w:t>
      </w:r>
      <w:r w:rsidR="00682710">
        <w:rPr>
          <w:rFonts w:ascii="Arial" w:eastAsia="Times New Roman" w:hAnsi="Arial" w:cs="Arial"/>
          <w:color w:val="222222"/>
          <w:sz w:val="20"/>
          <w:szCs w:val="20"/>
        </w:rPr>
        <w:t xml:space="preserve"> </w:t>
      </w:r>
    </w:p>
    <w:p w14:paraId="4A3E64A9" w14:textId="77777777" w:rsidR="0071529F" w:rsidRDefault="0071529F" w:rsidP="0071529F">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Pr>
          <w:rFonts w:ascii="Arial" w:hAnsi="Arial" w:cs="Arial"/>
          <w:sz w:val="20"/>
          <w:szCs w:val="20"/>
        </w:rPr>
        <w:t xml:space="preserve"> </w:t>
      </w:r>
    </w:p>
    <w:p w14:paraId="56A87A57" w14:textId="25650F5E" w:rsidR="003C2A18" w:rsidRDefault="003C2A18" w:rsidP="003C2A18">
      <w:pPr>
        <w:pStyle w:val="ListParagraph"/>
        <w:spacing w:after="200" w:line="276" w:lineRule="auto"/>
        <w:contextualSpacing w:val="0"/>
        <w:jc w:val="both"/>
        <w:rPr>
          <w:rFonts w:ascii="Arial" w:hAnsi="Arial" w:cs="Arial"/>
          <w:color w:val="000000" w:themeColor="text1"/>
        </w:rPr>
      </w:pPr>
      <w:r w:rsidRPr="00DE1FD7">
        <w:rPr>
          <w:rFonts w:ascii="Arial" w:hAnsi="Arial" w:cs="Arial"/>
          <w:color w:val="000000" w:themeColor="text1"/>
        </w:rPr>
        <w:t>Radford University strives to maintain affordability and access for low</w:t>
      </w:r>
      <w:r w:rsidR="00197F12">
        <w:rPr>
          <w:rFonts w:ascii="Arial" w:hAnsi="Arial" w:cs="Arial"/>
          <w:color w:val="000000" w:themeColor="text1"/>
        </w:rPr>
        <w:t>-</w:t>
      </w:r>
      <w:r w:rsidRPr="00DE1FD7">
        <w:rPr>
          <w:rFonts w:ascii="Arial" w:hAnsi="Arial" w:cs="Arial"/>
          <w:color w:val="000000" w:themeColor="text1"/>
        </w:rPr>
        <w:t xml:space="preserve"> and middle-income students through </w:t>
      </w:r>
      <w:r>
        <w:rPr>
          <w:rFonts w:ascii="Arial" w:hAnsi="Arial" w:cs="Arial"/>
          <w:color w:val="000000" w:themeColor="text1"/>
        </w:rPr>
        <w:t xml:space="preserve">many different avenues.  As one of the most affordable Universities in the Commonwealth, Radford University strives to set </w:t>
      </w:r>
      <w:r w:rsidRPr="00DE1FD7">
        <w:rPr>
          <w:rFonts w:ascii="Arial" w:hAnsi="Arial" w:cs="Arial"/>
          <w:color w:val="000000" w:themeColor="text1"/>
        </w:rPr>
        <w:t>reasonable tuition and fee</w:t>
      </w:r>
      <w:r>
        <w:rPr>
          <w:rFonts w:ascii="Arial" w:hAnsi="Arial" w:cs="Arial"/>
          <w:color w:val="000000" w:themeColor="text1"/>
        </w:rPr>
        <w:t xml:space="preserve"> rates to lessen the impact on students while employing the u</w:t>
      </w:r>
      <w:r w:rsidRPr="00DE1FD7">
        <w:rPr>
          <w:rFonts w:ascii="Arial" w:hAnsi="Arial" w:cs="Arial"/>
          <w:color w:val="000000" w:themeColor="text1"/>
        </w:rPr>
        <w:t>se of state general fund</w:t>
      </w:r>
      <w:r>
        <w:rPr>
          <w:rFonts w:ascii="Arial" w:hAnsi="Arial" w:cs="Arial"/>
          <w:color w:val="000000" w:themeColor="text1"/>
        </w:rPr>
        <w:t>s</w:t>
      </w:r>
      <w:r w:rsidRPr="00DE1FD7">
        <w:rPr>
          <w:rFonts w:ascii="Arial" w:hAnsi="Arial" w:cs="Arial"/>
          <w:color w:val="000000" w:themeColor="text1"/>
        </w:rPr>
        <w:t xml:space="preserve"> and institutional resources to provide student financial assistance to need-based undergraduates</w:t>
      </w:r>
      <w:r>
        <w:rPr>
          <w:rFonts w:ascii="Arial" w:hAnsi="Arial" w:cs="Arial"/>
          <w:color w:val="000000" w:themeColor="text1"/>
        </w:rPr>
        <w:t>. The University also provides</w:t>
      </w:r>
      <w:r w:rsidRPr="00DE1FD7">
        <w:rPr>
          <w:rFonts w:ascii="Arial" w:hAnsi="Arial" w:cs="Arial"/>
          <w:color w:val="000000" w:themeColor="text1"/>
        </w:rPr>
        <w:t xml:space="preserve"> work opportunity programs</w:t>
      </w:r>
      <w:r>
        <w:rPr>
          <w:rFonts w:ascii="Arial" w:hAnsi="Arial" w:cs="Arial"/>
          <w:color w:val="000000" w:themeColor="text1"/>
        </w:rPr>
        <w:t xml:space="preserve"> through the institutionally-funded Work Scholarship Program that employs restrictions similar to the Federal Work Study program. The </w:t>
      </w:r>
      <w:r w:rsidRPr="00114ACE">
        <w:rPr>
          <w:rFonts w:ascii="Arial" w:hAnsi="Arial" w:cs="Arial"/>
          <w:color w:val="000000" w:themeColor="text1"/>
        </w:rPr>
        <w:t xml:space="preserve">Work </w:t>
      </w:r>
      <w:r>
        <w:rPr>
          <w:rFonts w:ascii="Arial" w:hAnsi="Arial" w:cs="Arial"/>
          <w:color w:val="000000" w:themeColor="text1"/>
        </w:rPr>
        <w:t>S</w:t>
      </w:r>
      <w:r w:rsidRPr="00114ACE">
        <w:rPr>
          <w:rFonts w:ascii="Arial" w:hAnsi="Arial" w:cs="Arial"/>
          <w:color w:val="000000" w:themeColor="text1"/>
        </w:rPr>
        <w:t xml:space="preserve">cholarship </w:t>
      </w:r>
      <w:r>
        <w:rPr>
          <w:rFonts w:ascii="Arial" w:hAnsi="Arial" w:cs="Arial"/>
          <w:color w:val="000000" w:themeColor="text1"/>
        </w:rPr>
        <w:t>P</w:t>
      </w:r>
      <w:r w:rsidRPr="00114ACE">
        <w:rPr>
          <w:rFonts w:ascii="Arial" w:hAnsi="Arial" w:cs="Arial"/>
          <w:color w:val="000000" w:themeColor="text1"/>
        </w:rPr>
        <w:t>rogram provide</w:t>
      </w:r>
      <w:r>
        <w:rPr>
          <w:rFonts w:ascii="Arial" w:hAnsi="Arial" w:cs="Arial"/>
          <w:color w:val="000000" w:themeColor="text1"/>
        </w:rPr>
        <w:t>s</w:t>
      </w:r>
      <w:r w:rsidRPr="00114ACE">
        <w:rPr>
          <w:rFonts w:ascii="Arial" w:hAnsi="Arial" w:cs="Arial"/>
          <w:color w:val="000000" w:themeColor="text1"/>
        </w:rPr>
        <w:t xml:space="preserve"> students with employment opportunities to help defray the cost of their education.  Currently, </w:t>
      </w:r>
      <w:r>
        <w:rPr>
          <w:rFonts w:ascii="Arial" w:hAnsi="Arial" w:cs="Arial"/>
          <w:color w:val="000000" w:themeColor="text1"/>
        </w:rPr>
        <w:t>the University has just under</w:t>
      </w:r>
      <w:r w:rsidRPr="00114ACE">
        <w:rPr>
          <w:rFonts w:ascii="Arial" w:hAnsi="Arial" w:cs="Arial"/>
          <w:color w:val="000000" w:themeColor="text1"/>
        </w:rPr>
        <w:t xml:space="preserve"> 700 student positions available to gain real-world experience while earning wages to assist with their educational costs.  Additionally, the University’s dining and bookstore contractors offer over </w:t>
      </w:r>
      <w:r>
        <w:rPr>
          <w:rFonts w:ascii="Arial" w:hAnsi="Arial" w:cs="Arial"/>
          <w:color w:val="000000" w:themeColor="text1"/>
        </w:rPr>
        <w:t>190</w:t>
      </w:r>
      <w:r w:rsidRPr="00114ACE">
        <w:rPr>
          <w:rFonts w:ascii="Arial" w:hAnsi="Arial" w:cs="Arial"/>
          <w:color w:val="000000" w:themeColor="text1"/>
        </w:rPr>
        <w:t xml:space="preserve"> permanent and seasonal positions for which students can apply.</w:t>
      </w:r>
    </w:p>
    <w:p w14:paraId="186A385F" w14:textId="77777777" w:rsidR="003C2A18" w:rsidRPr="009A691C" w:rsidRDefault="003C2A18" w:rsidP="003C2A18">
      <w:pPr>
        <w:pStyle w:val="ListParagraph"/>
        <w:spacing w:after="200" w:line="276" w:lineRule="auto"/>
        <w:contextualSpacing w:val="0"/>
        <w:jc w:val="both"/>
        <w:rPr>
          <w:rFonts w:ascii="Arial" w:hAnsi="Arial" w:cs="Arial"/>
          <w:color w:val="000000" w:themeColor="text1"/>
        </w:rPr>
      </w:pPr>
      <w:r>
        <w:rPr>
          <w:rFonts w:ascii="Arial" w:hAnsi="Arial" w:cs="Arial"/>
          <w:color w:val="000000" w:themeColor="text1"/>
        </w:rPr>
        <w:t xml:space="preserve">Another way to support student financial need is through private </w:t>
      </w:r>
      <w:r w:rsidRPr="0020673D">
        <w:rPr>
          <w:rFonts w:ascii="Arial" w:hAnsi="Arial" w:cs="Arial"/>
          <w:color w:val="000000" w:themeColor="text1"/>
        </w:rPr>
        <w:t>support. The University recently increased efforts related to private giving and has received over $</w:t>
      </w:r>
      <w:r w:rsidR="0020673D" w:rsidRPr="0020673D">
        <w:rPr>
          <w:rFonts w:ascii="Arial" w:hAnsi="Arial" w:cs="Arial"/>
          <w:color w:val="000000" w:themeColor="text1"/>
        </w:rPr>
        <w:t>17.5</w:t>
      </w:r>
      <w:r w:rsidRPr="0020673D">
        <w:rPr>
          <w:rFonts w:ascii="Arial" w:hAnsi="Arial" w:cs="Arial"/>
          <w:color w:val="000000" w:themeColor="text1"/>
        </w:rPr>
        <w:t xml:space="preserve"> million </w:t>
      </w:r>
      <w:r>
        <w:rPr>
          <w:rFonts w:ascii="Arial" w:hAnsi="Arial" w:cs="Arial"/>
          <w:color w:val="000000" w:themeColor="text1"/>
        </w:rPr>
        <w:t xml:space="preserve">in pledged contributions over the last twenty-four months earmarked to support student </w:t>
      </w:r>
      <w:r w:rsidRPr="009A691C">
        <w:rPr>
          <w:rFonts w:ascii="Arial" w:hAnsi="Arial" w:cs="Arial"/>
          <w:color w:val="000000" w:themeColor="text1"/>
        </w:rPr>
        <w:t>scholarships.</w:t>
      </w:r>
    </w:p>
    <w:p w14:paraId="3E01430B" w14:textId="77777777" w:rsidR="003C2A18" w:rsidRPr="00D93B94" w:rsidRDefault="003C2A18" w:rsidP="003C2A18">
      <w:pPr>
        <w:pStyle w:val="ListParagraph"/>
        <w:spacing w:after="200" w:line="276" w:lineRule="auto"/>
        <w:contextualSpacing w:val="0"/>
        <w:jc w:val="both"/>
        <w:rPr>
          <w:rFonts w:ascii="Arial" w:hAnsi="Arial" w:cs="Arial"/>
          <w:color w:val="000000" w:themeColor="text1"/>
        </w:rPr>
      </w:pPr>
      <w:r>
        <w:rPr>
          <w:rFonts w:ascii="Arial" w:hAnsi="Arial" w:cs="Arial"/>
          <w:color w:val="000000" w:themeColor="text1"/>
        </w:rPr>
        <w:t>The University’s engaged faculty</w:t>
      </w:r>
      <w:r w:rsidRPr="00D93B94">
        <w:rPr>
          <w:rFonts w:ascii="Arial" w:hAnsi="Arial" w:cs="Arial"/>
          <w:color w:val="000000" w:themeColor="text1"/>
        </w:rPr>
        <w:t xml:space="preserve"> </w:t>
      </w:r>
      <w:r>
        <w:rPr>
          <w:rFonts w:ascii="Arial" w:hAnsi="Arial" w:cs="Arial"/>
          <w:color w:val="000000" w:themeColor="text1"/>
        </w:rPr>
        <w:t xml:space="preserve">continue to openly support the use of Open Educational Resources (OER) and </w:t>
      </w:r>
      <w:r w:rsidRPr="00D93B94">
        <w:rPr>
          <w:rFonts w:ascii="Arial" w:hAnsi="Arial" w:cs="Arial"/>
          <w:color w:val="000000" w:themeColor="text1"/>
        </w:rPr>
        <w:t xml:space="preserve">have </w:t>
      </w:r>
      <w:r>
        <w:rPr>
          <w:rFonts w:ascii="Arial" w:hAnsi="Arial" w:cs="Arial"/>
          <w:color w:val="000000" w:themeColor="text1"/>
        </w:rPr>
        <w:t xml:space="preserve">increased offerings </w:t>
      </w:r>
      <w:r w:rsidRPr="00D93B94">
        <w:rPr>
          <w:rFonts w:ascii="Arial" w:hAnsi="Arial" w:cs="Arial"/>
          <w:color w:val="000000" w:themeColor="text1"/>
        </w:rPr>
        <w:t xml:space="preserve">of electronic materials for use in the University’s </w:t>
      </w:r>
      <w:r>
        <w:rPr>
          <w:rFonts w:ascii="Arial" w:hAnsi="Arial" w:cs="Arial"/>
          <w:color w:val="000000" w:themeColor="text1"/>
        </w:rPr>
        <w:t>g</w:t>
      </w:r>
      <w:r w:rsidRPr="00D93B94">
        <w:rPr>
          <w:rFonts w:ascii="Arial" w:hAnsi="Arial" w:cs="Arial"/>
          <w:color w:val="000000" w:themeColor="text1"/>
        </w:rPr>
        <w:t xml:space="preserve">eneral </w:t>
      </w:r>
      <w:r>
        <w:rPr>
          <w:rFonts w:ascii="Arial" w:hAnsi="Arial" w:cs="Arial"/>
          <w:color w:val="000000" w:themeColor="text1"/>
        </w:rPr>
        <w:t>e</w:t>
      </w:r>
      <w:r w:rsidRPr="00D93B94">
        <w:rPr>
          <w:rFonts w:ascii="Arial" w:hAnsi="Arial" w:cs="Arial"/>
          <w:color w:val="000000" w:themeColor="text1"/>
        </w:rPr>
        <w:t xml:space="preserve">ducation </w:t>
      </w:r>
      <w:r>
        <w:rPr>
          <w:rFonts w:ascii="Arial" w:hAnsi="Arial" w:cs="Arial"/>
          <w:color w:val="000000" w:themeColor="text1"/>
        </w:rPr>
        <w:t>curriculum</w:t>
      </w:r>
      <w:r w:rsidRPr="00D93B94">
        <w:rPr>
          <w:rFonts w:ascii="Arial" w:hAnsi="Arial" w:cs="Arial"/>
          <w:color w:val="000000" w:themeColor="text1"/>
        </w:rPr>
        <w:t xml:space="preserve"> at no charge to students.  In addition, a number of major-specific courses have offered alternatives to traditional textbooks with open-sourced materials. </w:t>
      </w:r>
      <w:r w:rsidRPr="00D93B94">
        <w:rPr>
          <w:color w:val="000000" w:themeColor="text1"/>
        </w:rPr>
        <w:t> </w:t>
      </w:r>
      <w:r w:rsidRPr="00D93B94">
        <w:rPr>
          <w:rFonts w:ascii="Arial" w:hAnsi="Arial" w:cs="Arial"/>
          <w:color w:val="000000" w:themeColor="text1"/>
        </w:rPr>
        <w:t>These are distributed in either print, e-book, or audio formats and may be purchased at little or no cost.  Decisions like these can significantly reduce students’ cost of supplies and other course materials.</w:t>
      </w:r>
    </w:p>
    <w:p w14:paraId="5175CF1E" w14:textId="77777777" w:rsidR="003C2A18" w:rsidRDefault="003C2A18" w:rsidP="003C2A18">
      <w:pPr>
        <w:pStyle w:val="ListParagraph"/>
        <w:spacing w:after="200" w:line="276" w:lineRule="auto"/>
        <w:contextualSpacing w:val="0"/>
        <w:jc w:val="both"/>
        <w:rPr>
          <w:rFonts w:ascii="Arial" w:hAnsi="Arial" w:cs="Arial"/>
          <w:color w:val="000000" w:themeColor="text1"/>
        </w:rPr>
      </w:pPr>
      <w:r>
        <w:rPr>
          <w:rFonts w:ascii="Arial" w:hAnsi="Arial" w:cs="Arial"/>
          <w:color w:val="000000" w:themeColor="text1"/>
        </w:rPr>
        <w:t xml:space="preserve">Effective for the </w:t>
      </w:r>
      <w:r w:rsidR="00625363">
        <w:rPr>
          <w:rFonts w:ascii="Arial" w:hAnsi="Arial" w:cs="Arial"/>
          <w:color w:val="000000" w:themeColor="text1"/>
        </w:rPr>
        <w:t>f</w:t>
      </w:r>
      <w:r>
        <w:rPr>
          <w:rFonts w:ascii="Arial" w:hAnsi="Arial" w:cs="Arial"/>
          <w:color w:val="000000" w:themeColor="text1"/>
        </w:rPr>
        <w:t xml:space="preserve">all 2020 class, Radford University also introduced the Highlander Distinction Program (HDP).  The HDP is a comprehensive award program that will provide an additional $14 million over each cohort of students in their four years, thereby greatly reducing out-of-pocket costs. For </w:t>
      </w:r>
      <w:r w:rsidRPr="00E82A0D">
        <w:rPr>
          <w:rFonts w:ascii="Arial" w:hAnsi="Arial" w:cs="Arial"/>
          <w:color w:val="000000" w:themeColor="text1"/>
        </w:rPr>
        <w:t>the 2020-21 school</w:t>
      </w:r>
      <w:r>
        <w:rPr>
          <w:rFonts w:ascii="Arial" w:hAnsi="Arial" w:cs="Arial"/>
          <w:color w:val="000000" w:themeColor="text1"/>
        </w:rPr>
        <w:t xml:space="preserve"> year, approximately </w:t>
      </w:r>
      <w:r w:rsidR="00243412">
        <w:rPr>
          <w:rFonts w:ascii="Arial" w:hAnsi="Arial" w:cs="Arial"/>
          <w:color w:val="000000" w:themeColor="text1"/>
        </w:rPr>
        <w:t>547</w:t>
      </w:r>
      <w:r>
        <w:rPr>
          <w:rFonts w:ascii="Arial" w:hAnsi="Arial" w:cs="Arial"/>
          <w:color w:val="000000" w:themeColor="text1"/>
        </w:rPr>
        <w:t xml:space="preserve"> needy students received $</w:t>
      </w:r>
      <w:r w:rsidR="00243412">
        <w:rPr>
          <w:rFonts w:ascii="Arial" w:hAnsi="Arial" w:cs="Arial"/>
          <w:color w:val="000000" w:themeColor="text1"/>
        </w:rPr>
        <w:t>1.67</w:t>
      </w:r>
      <w:r>
        <w:rPr>
          <w:rFonts w:ascii="Arial" w:hAnsi="Arial" w:cs="Arial"/>
          <w:color w:val="000000" w:themeColor="text1"/>
        </w:rPr>
        <w:t xml:space="preserve"> </w:t>
      </w:r>
      <w:r w:rsidR="000A489D">
        <w:rPr>
          <w:rFonts w:ascii="Arial" w:hAnsi="Arial" w:cs="Arial"/>
          <w:color w:val="000000" w:themeColor="text1"/>
        </w:rPr>
        <w:t xml:space="preserve">million </w:t>
      </w:r>
      <w:r>
        <w:rPr>
          <w:rFonts w:ascii="Arial" w:hAnsi="Arial" w:cs="Arial"/>
          <w:color w:val="000000" w:themeColor="text1"/>
        </w:rPr>
        <w:t xml:space="preserve">in aid under the HDP. </w:t>
      </w:r>
    </w:p>
    <w:p w14:paraId="2F978EBC" w14:textId="77777777" w:rsidR="00243412" w:rsidRPr="00243412" w:rsidRDefault="00243412" w:rsidP="003C2A18">
      <w:pPr>
        <w:pStyle w:val="ListParagraph"/>
        <w:spacing w:after="200" w:line="276" w:lineRule="auto"/>
        <w:contextualSpacing w:val="0"/>
        <w:jc w:val="both"/>
        <w:rPr>
          <w:rFonts w:ascii="Arial" w:hAnsi="Arial" w:cs="Arial"/>
          <w:color w:val="000000" w:themeColor="text1"/>
        </w:rPr>
      </w:pPr>
      <w:r w:rsidRPr="00243412">
        <w:rPr>
          <w:rFonts w:ascii="Arial" w:hAnsi="Arial" w:cs="Arial"/>
          <w:color w:val="000000" w:themeColor="text1"/>
        </w:rPr>
        <w:t>As a result of the passage of Coronavirus Aid, Relief and Economic Security (CARES) Act, a funding source was established for the Higher Education Emergency Relief Fund.  Radford University awarded over $2.47</w:t>
      </w:r>
      <w:r w:rsidR="005707E6">
        <w:rPr>
          <w:rFonts w:ascii="Arial" w:hAnsi="Arial" w:cs="Arial"/>
          <w:color w:val="000000" w:themeColor="text1"/>
        </w:rPr>
        <w:t xml:space="preserve"> million</w:t>
      </w:r>
      <w:r w:rsidRPr="00243412">
        <w:rPr>
          <w:rFonts w:ascii="Arial" w:hAnsi="Arial" w:cs="Arial"/>
          <w:color w:val="000000" w:themeColor="text1"/>
        </w:rPr>
        <w:t xml:space="preserve"> to approximately 2,700 Pell Eligible students in 2019-20.</w:t>
      </w:r>
    </w:p>
    <w:p w14:paraId="644B9E28" w14:textId="77777777" w:rsidR="003C2A18" w:rsidRPr="00C058FC" w:rsidRDefault="003C2A18" w:rsidP="003C2A18">
      <w:pPr>
        <w:pStyle w:val="ListParagraph"/>
        <w:spacing w:after="200" w:line="276" w:lineRule="auto"/>
        <w:contextualSpacing w:val="0"/>
        <w:jc w:val="both"/>
        <w:rPr>
          <w:rFonts w:ascii="Arial" w:hAnsi="Arial" w:cs="Arial"/>
          <w:color w:val="000000" w:themeColor="text1"/>
        </w:rPr>
      </w:pPr>
      <w:r>
        <w:rPr>
          <w:rFonts w:ascii="Arial" w:hAnsi="Arial" w:cs="Arial"/>
          <w:color w:val="000000" w:themeColor="text1"/>
        </w:rPr>
        <w:lastRenderedPageBreak/>
        <w:t>Finally, t</w:t>
      </w:r>
      <w:r w:rsidRPr="00DE1FD7">
        <w:rPr>
          <w:rFonts w:ascii="Arial" w:hAnsi="Arial" w:cs="Arial"/>
          <w:color w:val="000000" w:themeColor="text1"/>
        </w:rPr>
        <w:t xml:space="preserve">he University continues to evaluate and </w:t>
      </w:r>
      <w:r>
        <w:rPr>
          <w:rFonts w:ascii="Arial" w:hAnsi="Arial" w:cs="Arial"/>
          <w:color w:val="000000" w:themeColor="text1"/>
        </w:rPr>
        <w:t>employ</w:t>
      </w:r>
      <w:r w:rsidRPr="00DE1FD7">
        <w:rPr>
          <w:rFonts w:ascii="Arial" w:hAnsi="Arial" w:cs="Arial"/>
          <w:color w:val="000000" w:themeColor="text1"/>
        </w:rPr>
        <w:t xml:space="preserve"> all strategies to assist low</w:t>
      </w:r>
      <w:r>
        <w:rPr>
          <w:rFonts w:ascii="Arial" w:hAnsi="Arial" w:cs="Arial"/>
          <w:color w:val="000000" w:themeColor="text1"/>
        </w:rPr>
        <w:t>-</w:t>
      </w:r>
      <w:r w:rsidRPr="00DE1FD7">
        <w:rPr>
          <w:rFonts w:ascii="Arial" w:hAnsi="Arial" w:cs="Arial"/>
          <w:color w:val="000000" w:themeColor="text1"/>
        </w:rPr>
        <w:t xml:space="preserve"> and middle-income students with defraying the total cost of attendance.  With such a large in-state undergraduate population (9</w:t>
      </w:r>
      <w:r>
        <w:rPr>
          <w:rFonts w:ascii="Arial" w:hAnsi="Arial" w:cs="Arial"/>
          <w:color w:val="000000" w:themeColor="text1"/>
        </w:rPr>
        <w:t>3</w:t>
      </w:r>
      <w:r w:rsidRPr="00DE1FD7">
        <w:rPr>
          <w:rFonts w:ascii="Arial" w:hAnsi="Arial" w:cs="Arial"/>
          <w:color w:val="000000" w:themeColor="text1"/>
        </w:rPr>
        <w:t xml:space="preserve"> percent as of </w:t>
      </w:r>
      <w:r w:rsidR="00711FB2">
        <w:rPr>
          <w:rFonts w:ascii="Arial" w:hAnsi="Arial" w:cs="Arial"/>
          <w:color w:val="000000" w:themeColor="text1"/>
        </w:rPr>
        <w:t>f</w:t>
      </w:r>
      <w:r w:rsidR="00711FB2" w:rsidRPr="00DE1FD7">
        <w:rPr>
          <w:rFonts w:ascii="Arial" w:hAnsi="Arial" w:cs="Arial"/>
          <w:color w:val="000000" w:themeColor="text1"/>
        </w:rPr>
        <w:t xml:space="preserve">all </w:t>
      </w:r>
      <w:r w:rsidRPr="00DE1FD7">
        <w:rPr>
          <w:rFonts w:ascii="Arial" w:hAnsi="Arial" w:cs="Arial"/>
          <w:color w:val="000000" w:themeColor="text1"/>
        </w:rPr>
        <w:t>20</w:t>
      </w:r>
      <w:r>
        <w:rPr>
          <w:rFonts w:ascii="Arial" w:hAnsi="Arial" w:cs="Arial"/>
          <w:color w:val="000000" w:themeColor="text1"/>
        </w:rPr>
        <w:t>20</w:t>
      </w:r>
      <w:r w:rsidRPr="00DE1FD7">
        <w:rPr>
          <w:rFonts w:ascii="Arial" w:hAnsi="Arial" w:cs="Arial"/>
          <w:color w:val="000000" w:themeColor="text1"/>
        </w:rPr>
        <w:t>), the University continues to be heavily reliant upon state support to assist with low</w:t>
      </w:r>
      <w:r>
        <w:rPr>
          <w:rFonts w:ascii="Arial" w:hAnsi="Arial" w:cs="Arial"/>
          <w:color w:val="000000" w:themeColor="text1"/>
        </w:rPr>
        <w:t>-</w:t>
      </w:r>
      <w:r w:rsidRPr="00DE1FD7">
        <w:rPr>
          <w:rFonts w:ascii="Arial" w:hAnsi="Arial" w:cs="Arial"/>
          <w:color w:val="000000" w:themeColor="text1"/>
        </w:rPr>
        <w:t xml:space="preserve"> and middle</w:t>
      </w:r>
      <w:r>
        <w:rPr>
          <w:rFonts w:ascii="Arial" w:hAnsi="Arial" w:cs="Arial"/>
          <w:color w:val="000000" w:themeColor="text1"/>
        </w:rPr>
        <w:t>-</w:t>
      </w:r>
      <w:r w:rsidRPr="00DE1FD7">
        <w:rPr>
          <w:rFonts w:ascii="Arial" w:hAnsi="Arial" w:cs="Arial"/>
          <w:color w:val="000000" w:themeColor="text1"/>
        </w:rPr>
        <w:t xml:space="preserve">income populations.  </w:t>
      </w:r>
    </w:p>
    <w:p w14:paraId="43FF58E5" w14:textId="77777777" w:rsidR="00825871" w:rsidRPr="00AC7ADA" w:rsidRDefault="00727723" w:rsidP="00AC7ADA">
      <w:pPr>
        <w:jc w:val="both"/>
        <w:rPr>
          <w:rFonts w:ascii="Arial" w:eastAsia="Times New Roman" w:hAnsi="Arial" w:cs="Arial"/>
          <w:color w:val="222222"/>
          <w:sz w:val="20"/>
          <w:szCs w:val="20"/>
        </w:rPr>
      </w:pPr>
      <w:r>
        <w:rPr>
          <w:rFonts w:ascii="Arial" w:eastAsia="Times New Roman" w:hAnsi="Arial" w:cs="Arial"/>
          <w:b/>
          <w:color w:val="222222"/>
          <w:sz w:val="20"/>
          <w:szCs w:val="20"/>
        </w:rPr>
        <w:t xml:space="preserve">Section </w:t>
      </w:r>
      <w:r w:rsidR="00573408">
        <w:rPr>
          <w:rFonts w:ascii="Arial" w:eastAsia="Times New Roman" w:hAnsi="Arial" w:cs="Arial"/>
          <w:b/>
          <w:color w:val="222222"/>
          <w:sz w:val="20"/>
          <w:szCs w:val="20"/>
        </w:rPr>
        <w:t>I</w:t>
      </w:r>
      <w:r w:rsidR="00825871" w:rsidRPr="00B16E2F">
        <w:rPr>
          <w:rFonts w:ascii="Arial" w:eastAsia="Times New Roman" w:hAnsi="Arial" w:cs="Arial"/>
          <w:b/>
          <w:color w:val="222222"/>
          <w:sz w:val="20"/>
          <w:szCs w:val="20"/>
        </w:rPr>
        <w:t>.</w:t>
      </w:r>
      <w:r w:rsidR="00137677">
        <w:rPr>
          <w:rFonts w:ascii="Arial" w:eastAsia="Times New Roman" w:hAnsi="Arial" w:cs="Arial"/>
          <w:b/>
          <w:color w:val="222222"/>
          <w:sz w:val="20"/>
          <w:szCs w:val="20"/>
        </w:rPr>
        <w:t xml:space="preserve"> </w:t>
      </w:r>
      <w:r w:rsidR="00825871" w:rsidRPr="00B16E2F">
        <w:rPr>
          <w:rFonts w:ascii="Arial" w:eastAsia="Times New Roman" w:hAnsi="Arial" w:cs="Arial"/>
          <w:b/>
          <w:color w:val="222222"/>
          <w:sz w:val="20"/>
          <w:szCs w:val="20"/>
        </w:rPr>
        <w:t>Capital Outlay:</w:t>
      </w:r>
      <w:r w:rsidR="00825871" w:rsidRPr="00AC7ADA">
        <w:rPr>
          <w:rFonts w:ascii="Arial" w:eastAsia="Times New Roman" w:hAnsi="Arial" w:cs="Arial"/>
          <w:color w:val="222222"/>
          <w:sz w:val="20"/>
          <w:szCs w:val="20"/>
        </w:rPr>
        <w:t xml:space="preserve"> </w:t>
      </w:r>
      <w:r w:rsidR="00B83DE3">
        <w:rPr>
          <w:rFonts w:ascii="Arial" w:eastAsia="Times New Roman" w:hAnsi="Arial" w:cs="Arial"/>
          <w:color w:val="222222"/>
          <w:sz w:val="20"/>
          <w:szCs w:val="20"/>
        </w:rPr>
        <w:t xml:space="preserve"> Discuss the impact, if any, that the pandemic has had on capital planning, such as decreasing the need for space or other aspects. </w:t>
      </w:r>
      <w:r w:rsidR="00825871" w:rsidRPr="00AC7ADA">
        <w:rPr>
          <w:rFonts w:ascii="Arial" w:eastAsia="Times New Roman" w:hAnsi="Arial" w:cs="Arial"/>
          <w:color w:val="222222"/>
          <w:sz w:val="20"/>
          <w:szCs w:val="20"/>
        </w:rPr>
        <w:t xml:space="preserve">Provide information on your institution’s </w:t>
      </w:r>
      <w:r w:rsidR="008E7D0E">
        <w:rPr>
          <w:rFonts w:ascii="Arial" w:eastAsia="Times New Roman" w:hAnsi="Arial" w:cs="Arial"/>
          <w:color w:val="222222"/>
          <w:sz w:val="20"/>
          <w:szCs w:val="20"/>
        </w:rPr>
        <w:t>main</w:t>
      </w:r>
      <w:r w:rsidR="00825871" w:rsidRPr="00AC7ADA">
        <w:rPr>
          <w:rFonts w:ascii="Arial" w:eastAsia="Times New Roman" w:hAnsi="Arial" w:cs="Arial"/>
          <w:color w:val="222222"/>
          <w:sz w:val="20"/>
          <w:szCs w:val="20"/>
        </w:rPr>
        <w:t xml:space="preserve"> Education and General Programs capital outlay projects, including new construction as well as </w:t>
      </w:r>
      <w:r w:rsidR="00E47ACD" w:rsidRPr="00AC7ADA">
        <w:rPr>
          <w:rFonts w:ascii="Arial" w:eastAsia="Times New Roman" w:hAnsi="Arial" w:cs="Arial"/>
          <w:color w:val="222222"/>
          <w:sz w:val="20"/>
          <w:szCs w:val="20"/>
        </w:rPr>
        <w:t>renovations that</w:t>
      </w:r>
      <w:r w:rsidR="00825871" w:rsidRPr="00AC7ADA">
        <w:rPr>
          <w:rFonts w:ascii="Arial" w:eastAsia="Times New Roman" w:hAnsi="Arial" w:cs="Arial"/>
          <w:color w:val="222222"/>
          <w:sz w:val="20"/>
          <w:szCs w:val="20"/>
        </w:rPr>
        <w:t xml:space="preserve"> might be proposed over the Six-Year Plan period that could have a significant impact on strategies, funding, student charges, or current square footage. Do not include projects for which construction (not planning) funding has been appropriated.</w:t>
      </w:r>
      <w:r w:rsidR="008E7D0E">
        <w:rPr>
          <w:rFonts w:ascii="Arial" w:eastAsia="Times New Roman" w:hAnsi="Arial" w:cs="Arial"/>
          <w:color w:val="222222"/>
          <w:sz w:val="20"/>
          <w:szCs w:val="20"/>
        </w:rPr>
        <w:t xml:space="preserve"> </w:t>
      </w:r>
      <w:r w:rsidR="008E7D0E" w:rsidRPr="008E7D0E">
        <w:rPr>
          <w:rFonts w:ascii="Arial" w:eastAsia="Times New Roman" w:hAnsi="Arial" w:cs="Arial"/>
          <w:i/>
          <w:color w:val="222222"/>
          <w:sz w:val="20"/>
          <w:szCs w:val="20"/>
        </w:rPr>
        <w:t>Special Note: The requested information is for discussion purposes only and inclusion of this information in the plans does not signify approval</w:t>
      </w:r>
      <w:r w:rsidR="008E7D0E">
        <w:rPr>
          <w:rFonts w:ascii="Arial" w:eastAsia="Times New Roman" w:hAnsi="Arial" w:cs="Arial"/>
          <w:i/>
          <w:color w:val="222222"/>
          <w:sz w:val="20"/>
          <w:szCs w:val="20"/>
        </w:rPr>
        <w:t xml:space="preserve"> of the projects.</w:t>
      </w:r>
      <w:r w:rsidR="008E7D0E" w:rsidRPr="008E7D0E">
        <w:rPr>
          <w:rFonts w:ascii="Arial" w:eastAsia="Times New Roman" w:hAnsi="Arial" w:cs="Arial"/>
          <w:i/>
          <w:color w:val="222222"/>
          <w:sz w:val="20"/>
          <w:szCs w:val="20"/>
        </w:rPr>
        <w:t xml:space="preserve"> </w:t>
      </w:r>
    </w:p>
    <w:p w14:paraId="36022667" w14:textId="77777777" w:rsidR="00C017D1" w:rsidRDefault="00B16E2F" w:rsidP="00AC7ADA">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sidR="00C6218B">
        <w:rPr>
          <w:rFonts w:ascii="Arial" w:hAnsi="Arial" w:cs="Arial"/>
          <w:sz w:val="20"/>
          <w:szCs w:val="20"/>
        </w:rPr>
        <w:t xml:space="preserve"> </w:t>
      </w:r>
    </w:p>
    <w:p w14:paraId="0B8815C3" w14:textId="77777777" w:rsidR="00E76B79" w:rsidRDefault="00E76B79" w:rsidP="00625363">
      <w:pPr>
        <w:pStyle w:val="ListParagraph"/>
        <w:spacing w:after="200" w:line="276" w:lineRule="auto"/>
        <w:contextualSpacing w:val="0"/>
        <w:jc w:val="both"/>
        <w:rPr>
          <w:rFonts w:ascii="Arial" w:hAnsi="Arial" w:cs="Arial"/>
          <w:color w:val="000000" w:themeColor="text1"/>
        </w:rPr>
      </w:pPr>
      <w:r w:rsidRPr="00625363">
        <w:rPr>
          <w:rFonts w:ascii="Arial" w:hAnsi="Arial" w:cs="Arial"/>
          <w:color w:val="000000" w:themeColor="text1"/>
        </w:rPr>
        <w:t>The capital planning process</w:t>
      </w:r>
      <w:r w:rsidR="00771B8A">
        <w:rPr>
          <w:rFonts w:ascii="Arial" w:hAnsi="Arial" w:cs="Arial"/>
          <w:color w:val="000000" w:themeColor="text1"/>
        </w:rPr>
        <w:t xml:space="preserve"> during the last year</w:t>
      </w:r>
      <w:r w:rsidRPr="00625363">
        <w:rPr>
          <w:rFonts w:ascii="Arial" w:hAnsi="Arial" w:cs="Arial"/>
          <w:color w:val="000000" w:themeColor="text1"/>
        </w:rPr>
        <w:t xml:space="preserve"> include</w:t>
      </w:r>
      <w:r w:rsidR="00771B8A">
        <w:rPr>
          <w:rFonts w:ascii="Arial" w:hAnsi="Arial" w:cs="Arial"/>
          <w:color w:val="000000" w:themeColor="text1"/>
        </w:rPr>
        <w:t>d</w:t>
      </w:r>
      <w:r w:rsidRPr="00625363">
        <w:rPr>
          <w:rFonts w:ascii="Arial" w:hAnsi="Arial" w:cs="Arial"/>
          <w:color w:val="000000" w:themeColor="text1"/>
        </w:rPr>
        <w:t xml:space="preserve"> significant emphasis on the requirement for flexibility of existing and repurposed spaces for both academic and administrative needs. This need for flexibility was highlighted by the pandemic, through the requirement for more robust information technology delivery equipment and components, and the necessity for multiple uses of many conventional spaces and furnishings. Existing building program spaces and infrastructure are severely lacking in the ability to easily transform to accommodate these needs, as historic planning and construction was typically based on specific use scenarios. </w:t>
      </w:r>
    </w:p>
    <w:p w14:paraId="7EB7933B" w14:textId="310B5C18" w:rsidR="00E76B79" w:rsidRPr="00625363" w:rsidRDefault="00E76B79" w:rsidP="00625363">
      <w:pPr>
        <w:pStyle w:val="ListParagraph"/>
        <w:spacing w:after="200" w:line="276" w:lineRule="auto"/>
        <w:contextualSpacing w:val="0"/>
        <w:jc w:val="both"/>
        <w:rPr>
          <w:rFonts w:ascii="Arial" w:hAnsi="Arial" w:cs="Arial"/>
          <w:color w:val="000000" w:themeColor="text1"/>
        </w:rPr>
      </w:pPr>
      <w:r w:rsidRPr="00625363">
        <w:rPr>
          <w:rFonts w:ascii="Arial" w:hAnsi="Arial" w:cs="Arial"/>
          <w:color w:val="000000" w:themeColor="text1"/>
        </w:rPr>
        <w:t xml:space="preserve">The </w:t>
      </w:r>
      <w:r>
        <w:rPr>
          <w:rFonts w:ascii="Arial" w:hAnsi="Arial" w:cs="Arial"/>
          <w:color w:val="000000" w:themeColor="text1"/>
        </w:rPr>
        <w:t>capital plan</w:t>
      </w:r>
      <w:r w:rsidRPr="00625363">
        <w:rPr>
          <w:rFonts w:ascii="Arial" w:hAnsi="Arial" w:cs="Arial"/>
          <w:color w:val="000000" w:themeColor="text1"/>
        </w:rPr>
        <w:t xml:space="preserve"> includes an emphasis on existing building renovations as opposed to new footprint. These renovations will be designed to create more efficient and flexible use of existing spaces and allow the University to reduce the use of leased spaces and remove end-of-life support spaces from the campus inventory.</w:t>
      </w:r>
    </w:p>
    <w:p w14:paraId="639843E1" w14:textId="77777777" w:rsidR="0022451F" w:rsidRPr="008733F7" w:rsidRDefault="0022451F" w:rsidP="004410CE">
      <w:pPr>
        <w:ind w:firstLine="720"/>
        <w:jc w:val="both"/>
        <w:rPr>
          <w:rFonts w:ascii="Arial" w:hAnsi="Arial" w:cs="Arial"/>
          <w:b/>
        </w:rPr>
      </w:pPr>
      <w:r w:rsidRPr="008733F7">
        <w:rPr>
          <w:rFonts w:ascii="Arial" w:hAnsi="Arial" w:cs="Arial"/>
          <w:b/>
          <w:u w:val="single"/>
        </w:rPr>
        <w:t>McConnell Library Renovation</w:t>
      </w:r>
      <w:r w:rsidRPr="008733F7">
        <w:rPr>
          <w:rFonts w:ascii="Arial" w:hAnsi="Arial" w:cs="Arial"/>
          <w:b/>
        </w:rPr>
        <w:t>:</w:t>
      </w:r>
    </w:p>
    <w:p w14:paraId="6370FBE8" w14:textId="1BD8E17C" w:rsidR="00BB22C3" w:rsidRDefault="00BB22C3" w:rsidP="00BB22C3">
      <w:pPr>
        <w:pStyle w:val="ListParagraph"/>
        <w:spacing w:after="200" w:line="276" w:lineRule="auto"/>
        <w:ind w:right="90"/>
        <w:contextualSpacing w:val="0"/>
        <w:jc w:val="both"/>
        <w:rPr>
          <w:rFonts w:ascii="Arial" w:hAnsi="Arial" w:cs="Arial"/>
          <w:color w:val="000000" w:themeColor="text1"/>
        </w:rPr>
      </w:pPr>
      <w:r w:rsidRPr="00766A61">
        <w:rPr>
          <w:rFonts w:ascii="Arial" w:hAnsi="Arial" w:cs="Arial"/>
          <w:color w:val="000000" w:themeColor="text1"/>
        </w:rPr>
        <w:t xml:space="preserve">The footprint that forms the McConnell Library consists of an original 14,000 square foot building built in 1931, a 47,500 square foot addition built in 1965, and a 46,444 square foot addition built in 1995.  Both the 1965 addition and the 1995 addition, which represent approximately 90 percent of the library's square footage and operations, remain in their original configuration with building systems and equipment </w:t>
      </w:r>
      <w:r w:rsidR="00225CF7">
        <w:rPr>
          <w:rFonts w:ascii="Arial" w:hAnsi="Arial" w:cs="Arial"/>
          <w:color w:val="000000" w:themeColor="text1"/>
        </w:rPr>
        <w:t>that</w:t>
      </w:r>
      <w:r w:rsidR="00225CF7" w:rsidRPr="00766A61">
        <w:rPr>
          <w:rFonts w:ascii="Arial" w:hAnsi="Arial" w:cs="Arial"/>
          <w:color w:val="000000" w:themeColor="text1"/>
        </w:rPr>
        <w:t xml:space="preserve"> </w:t>
      </w:r>
      <w:r w:rsidRPr="00766A61">
        <w:rPr>
          <w:rFonts w:ascii="Arial" w:hAnsi="Arial" w:cs="Arial"/>
          <w:color w:val="000000" w:themeColor="text1"/>
        </w:rPr>
        <w:t>have far exceeded their expected useful life.</w:t>
      </w:r>
      <w:r>
        <w:rPr>
          <w:rFonts w:ascii="Arial" w:hAnsi="Arial" w:cs="Arial"/>
          <w:color w:val="000000" w:themeColor="text1"/>
        </w:rPr>
        <w:t xml:space="preserve"> </w:t>
      </w:r>
      <w:r w:rsidRPr="00766A61">
        <w:rPr>
          <w:rFonts w:ascii="Arial" w:hAnsi="Arial" w:cs="Arial"/>
          <w:color w:val="000000" w:themeColor="text1"/>
        </w:rPr>
        <w:t xml:space="preserve">Building security </w:t>
      </w:r>
      <w:r>
        <w:rPr>
          <w:rFonts w:ascii="Arial" w:hAnsi="Arial" w:cs="Arial"/>
          <w:color w:val="000000" w:themeColor="text1"/>
        </w:rPr>
        <w:t xml:space="preserve">systems are </w:t>
      </w:r>
      <w:r w:rsidRPr="00766A61">
        <w:rPr>
          <w:rFonts w:ascii="Arial" w:hAnsi="Arial" w:cs="Arial"/>
          <w:color w:val="000000" w:themeColor="text1"/>
        </w:rPr>
        <w:t>inconsistent and not in line with current technology</w:t>
      </w:r>
      <w:r>
        <w:rPr>
          <w:rFonts w:ascii="Arial" w:hAnsi="Arial" w:cs="Arial"/>
          <w:color w:val="000000" w:themeColor="text1"/>
        </w:rPr>
        <w:t>, and the outdated HVAC system requires full replacement to provide proper ventilation for the structure.</w:t>
      </w:r>
    </w:p>
    <w:p w14:paraId="007CE613" w14:textId="6A4F0093" w:rsidR="00BB22C3" w:rsidRDefault="00BB22C3" w:rsidP="00BB22C3">
      <w:pPr>
        <w:pStyle w:val="ListParagraph"/>
        <w:spacing w:after="200" w:line="276" w:lineRule="auto"/>
        <w:ind w:right="90"/>
        <w:contextualSpacing w:val="0"/>
        <w:jc w:val="both"/>
        <w:rPr>
          <w:rFonts w:ascii="Arial" w:hAnsi="Arial" w:cs="Arial"/>
          <w:color w:val="000000" w:themeColor="text1"/>
        </w:rPr>
      </w:pPr>
      <w:r w:rsidRPr="00766A61">
        <w:rPr>
          <w:rFonts w:ascii="Arial" w:hAnsi="Arial" w:cs="Arial"/>
          <w:color w:val="000000" w:themeColor="text1"/>
        </w:rPr>
        <w:t>The remaining existing mechanical components do not operate with current efficiencies such that energy consumption in the building is well above the campus average. The electrical secondary distribution systems and components are original in many parts of the building, which does not provide adequate support for today’s academic power needs, and data systems and components have likewise been inconsistently assembled over time. The proposed renovation will replace all of the aged and inefficient building systems and equipment w</w:t>
      </w:r>
      <w:r>
        <w:rPr>
          <w:rFonts w:ascii="Arial" w:hAnsi="Arial" w:cs="Arial"/>
          <w:color w:val="000000" w:themeColor="text1"/>
        </w:rPr>
        <w:t>ith modern efficient solutions.</w:t>
      </w:r>
    </w:p>
    <w:p w14:paraId="529324DE" w14:textId="225022D0" w:rsidR="0076703C" w:rsidRPr="00766A61" w:rsidRDefault="00BB22C3" w:rsidP="00766A61">
      <w:pPr>
        <w:pStyle w:val="ListParagraph"/>
        <w:spacing w:after="200" w:line="276" w:lineRule="auto"/>
        <w:ind w:right="90"/>
        <w:contextualSpacing w:val="0"/>
        <w:jc w:val="both"/>
        <w:rPr>
          <w:rFonts w:ascii="Arial" w:hAnsi="Arial" w:cs="Arial"/>
          <w:color w:val="000000" w:themeColor="text1"/>
        </w:rPr>
      </w:pPr>
      <w:r w:rsidRPr="00BB60B4">
        <w:rPr>
          <w:rFonts w:ascii="Arial" w:hAnsi="Arial" w:cs="Arial"/>
          <w:color w:val="000000" w:themeColor="text1"/>
        </w:rPr>
        <w:lastRenderedPageBreak/>
        <w:t xml:space="preserve">The building in its current state also does not provide proper accessibility systems and components. The various additions have brought a confusing </w:t>
      </w:r>
      <w:r w:rsidR="009748C9" w:rsidRPr="00BB60B4">
        <w:rPr>
          <w:rFonts w:ascii="Arial" w:hAnsi="Arial" w:cs="Arial"/>
          <w:color w:val="000000" w:themeColor="text1"/>
        </w:rPr>
        <w:t>layout and inefficient overall footprint</w:t>
      </w:r>
      <w:r w:rsidR="00711FB2" w:rsidRPr="00BB60B4">
        <w:rPr>
          <w:rFonts w:ascii="Arial" w:hAnsi="Arial" w:cs="Arial"/>
          <w:color w:val="000000" w:themeColor="text1"/>
        </w:rPr>
        <w:t>.</w:t>
      </w:r>
      <w:r w:rsidRPr="00BB60B4">
        <w:rPr>
          <w:rFonts w:ascii="Arial" w:hAnsi="Arial" w:cs="Arial"/>
          <w:color w:val="000000" w:themeColor="text1"/>
        </w:rPr>
        <w:t xml:space="preserve"> There are also portions of the building that contain hazardous materials</w:t>
      </w:r>
      <w:r w:rsidR="00225CF7">
        <w:rPr>
          <w:rFonts w:ascii="Arial" w:hAnsi="Arial" w:cs="Arial"/>
          <w:color w:val="000000" w:themeColor="text1"/>
        </w:rPr>
        <w:t>,</w:t>
      </w:r>
      <w:r w:rsidRPr="00BB60B4">
        <w:rPr>
          <w:rFonts w:ascii="Arial" w:hAnsi="Arial" w:cs="Arial"/>
          <w:color w:val="000000" w:themeColor="text1"/>
        </w:rPr>
        <w:t xml:space="preserve"> such as asbestos and lead-based paint</w:t>
      </w:r>
      <w:r w:rsidR="00225CF7">
        <w:rPr>
          <w:rFonts w:ascii="Arial" w:hAnsi="Arial" w:cs="Arial"/>
          <w:color w:val="000000" w:themeColor="text1"/>
        </w:rPr>
        <w:t>,</w:t>
      </w:r>
      <w:r w:rsidRPr="00BB60B4">
        <w:rPr>
          <w:rFonts w:ascii="Arial" w:hAnsi="Arial" w:cs="Arial"/>
          <w:color w:val="000000" w:themeColor="text1"/>
        </w:rPr>
        <w:t xml:space="preserve"> that will require remediation. These areas have been mitigated in a somewhat piecemeal fashion as projects have been undertaken over the decades</w:t>
      </w:r>
      <w:r w:rsidR="009748C9" w:rsidRPr="00D573C5">
        <w:rPr>
          <w:rFonts w:ascii="Arial" w:hAnsi="Arial" w:cs="Arial"/>
          <w:color w:val="000000" w:themeColor="text1"/>
        </w:rPr>
        <w:t>.</w:t>
      </w:r>
      <w:r w:rsidRPr="00D573C5">
        <w:rPr>
          <w:rFonts w:ascii="Arial" w:hAnsi="Arial" w:cs="Arial"/>
          <w:color w:val="000000" w:themeColor="text1"/>
        </w:rPr>
        <w:t xml:space="preserve"> Last, the</w:t>
      </w:r>
      <w:r w:rsidRPr="00BB60B4">
        <w:rPr>
          <w:rFonts w:ascii="Arial" w:hAnsi="Arial" w:cs="Arial"/>
          <w:color w:val="000000" w:themeColor="text1"/>
        </w:rPr>
        <w:t xml:space="preserve"> renovation will allow a complete replacement of the overall building fire alarm system and components to be consistent with the overall campus fire alarm environment. </w:t>
      </w:r>
      <w:r w:rsidR="0076703C" w:rsidRPr="00766A61">
        <w:rPr>
          <w:rFonts w:ascii="Arial" w:hAnsi="Arial" w:cs="Arial"/>
          <w:color w:val="000000" w:themeColor="text1"/>
        </w:rPr>
        <w:t xml:space="preserve"> </w:t>
      </w:r>
    </w:p>
    <w:p w14:paraId="71FA3ACE" w14:textId="21CE59E9" w:rsidR="0076703C" w:rsidRPr="00766A61" w:rsidRDefault="0076703C" w:rsidP="00766A61">
      <w:pPr>
        <w:pStyle w:val="ListParagraph"/>
        <w:spacing w:after="200" w:line="276" w:lineRule="auto"/>
        <w:ind w:right="90"/>
        <w:contextualSpacing w:val="0"/>
        <w:jc w:val="both"/>
        <w:rPr>
          <w:rFonts w:ascii="Arial" w:hAnsi="Arial" w:cs="Arial"/>
          <w:color w:val="000000" w:themeColor="text1"/>
        </w:rPr>
      </w:pPr>
      <w:r w:rsidRPr="00766A61">
        <w:rPr>
          <w:rFonts w:ascii="Arial" w:hAnsi="Arial" w:cs="Arial"/>
          <w:color w:val="000000" w:themeColor="text1"/>
        </w:rPr>
        <w:t>The renovation will also incorporate repurposing and space changes to provide amenities found and expected within modern libraries. With the increasing move to electronic resources and culling of print collections, the University plans to repurpose print storage space for alternative configurations. Spaces targeted for repurposing are home to some of the library’s print collection along with Archives and Special Collections. The print collection located in these areas is in the process of being thinned and the remaining books moved to compact storage.</w:t>
      </w:r>
    </w:p>
    <w:p w14:paraId="27AED431" w14:textId="1EDEA23C" w:rsidR="0076703C" w:rsidRPr="00766A61" w:rsidRDefault="0076703C" w:rsidP="00766A61">
      <w:pPr>
        <w:pStyle w:val="ListParagraph"/>
        <w:spacing w:after="200" w:line="276" w:lineRule="auto"/>
        <w:ind w:right="90"/>
        <w:contextualSpacing w:val="0"/>
        <w:jc w:val="both"/>
        <w:rPr>
          <w:rFonts w:ascii="Arial" w:hAnsi="Arial" w:cs="Arial"/>
          <w:color w:val="000000" w:themeColor="text1"/>
        </w:rPr>
      </w:pPr>
      <w:r w:rsidRPr="00766A61">
        <w:rPr>
          <w:rFonts w:ascii="Arial" w:hAnsi="Arial" w:cs="Arial"/>
          <w:color w:val="000000" w:themeColor="text1"/>
        </w:rPr>
        <w:t>The culling and relocation of existing collections will also create the necessary space for the Radford University Innovation Lab (RU iLab). Reflective of current library trends, this space will include learning commons, breakout rooms, interdisciplinary presentation spaces and classrooms, and multiple maker-spaces. This move will rebrand the library as a hub for innovation and productivity. In particular, the RU iLab will create the infrastructure for students to engage in collaborative, interdisciplinary thinking to confront present-day needs and pressing future problems.</w:t>
      </w:r>
      <w:r w:rsidR="001E3BD9">
        <w:rPr>
          <w:rFonts w:ascii="Arial" w:hAnsi="Arial" w:cs="Arial"/>
          <w:color w:val="000000" w:themeColor="text1"/>
        </w:rPr>
        <w:t xml:space="preserve"> </w:t>
      </w:r>
      <w:r w:rsidRPr="00766A61">
        <w:rPr>
          <w:rFonts w:ascii="Arial" w:hAnsi="Arial" w:cs="Arial"/>
          <w:color w:val="000000" w:themeColor="text1"/>
        </w:rPr>
        <w:t>The renovated space will also include student support areas for group study</w:t>
      </w:r>
      <w:r w:rsidR="00225CF7">
        <w:rPr>
          <w:rFonts w:ascii="Arial" w:hAnsi="Arial" w:cs="Arial"/>
          <w:color w:val="000000" w:themeColor="text1"/>
        </w:rPr>
        <w:t>,</w:t>
      </w:r>
      <w:r w:rsidRPr="00766A61">
        <w:rPr>
          <w:rFonts w:ascii="Arial" w:hAnsi="Arial" w:cs="Arial"/>
          <w:color w:val="000000" w:themeColor="text1"/>
        </w:rPr>
        <w:t xml:space="preserve"> provide technology-emphasized rooms for both instruction and information retrieval</w:t>
      </w:r>
      <w:r w:rsidR="00225CF7">
        <w:rPr>
          <w:rFonts w:ascii="Arial" w:hAnsi="Arial" w:cs="Arial"/>
          <w:color w:val="000000" w:themeColor="text1"/>
        </w:rPr>
        <w:t>,</w:t>
      </w:r>
      <w:r w:rsidRPr="00766A61">
        <w:rPr>
          <w:rFonts w:ascii="Arial" w:hAnsi="Arial" w:cs="Arial"/>
          <w:color w:val="000000" w:themeColor="text1"/>
        </w:rPr>
        <w:t xml:space="preserve"> incorporate student service functions such as tutoring and writing instruction</w:t>
      </w:r>
      <w:r w:rsidR="00225CF7">
        <w:rPr>
          <w:rFonts w:ascii="Arial" w:hAnsi="Arial" w:cs="Arial"/>
          <w:color w:val="000000" w:themeColor="text1"/>
        </w:rPr>
        <w:t>,</w:t>
      </w:r>
      <w:r w:rsidRPr="00766A61">
        <w:rPr>
          <w:rFonts w:ascii="Arial" w:hAnsi="Arial" w:cs="Arial"/>
          <w:color w:val="000000" w:themeColor="text1"/>
        </w:rPr>
        <w:t xml:space="preserve"> and incorporate the Innovation Learning Lab space.</w:t>
      </w:r>
    </w:p>
    <w:p w14:paraId="790F303E" w14:textId="77777777" w:rsidR="0076703C" w:rsidRPr="008733F7" w:rsidRDefault="0076703C" w:rsidP="0076703C">
      <w:pPr>
        <w:ind w:firstLine="720"/>
        <w:jc w:val="both"/>
        <w:rPr>
          <w:rFonts w:ascii="Arial" w:hAnsi="Arial" w:cs="Arial"/>
          <w:b/>
        </w:rPr>
      </w:pPr>
      <w:r>
        <w:rPr>
          <w:rFonts w:ascii="Arial" w:hAnsi="Arial" w:cs="Arial"/>
          <w:b/>
          <w:u w:val="single"/>
        </w:rPr>
        <w:t>Health Sciences Space</w:t>
      </w:r>
      <w:r w:rsidRPr="008733F7">
        <w:rPr>
          <w:rFonts w:ascii="Arial" w:hAnsi="Arial" w:cs="Arial"/>
          <w:b/>
        </w:rPr>
        <w:t>:</w:t>
      </w:r>
    </w:p>
    <w:p w14:paraId="56BAAF8F" w14:textId="23102952" w:rsidR="00CD5E6C" w:rsidRPr="00CD5E6C" w:rsidRDefault="00CD5E6C" w:rsidP="00CD5E6C">
      <w:pPr>
        <w:pStyle w:val="ListParagraph"/>
        <w:spacing w:after="200" w:line="276" w:lineRule="auto"/>
        <w:ind w:right="90"/>
        <w:contextualSpacing w:val="0"/>
        <w:jc w:val="both"/>
        <w:rPr>
          <w:rFonts w:ascii="Arial" w:hAnsi="Arial" w:cs="Arial"/>
          <w:color w:val="000000" w:themeColor="text1"/>
        </w:rPr>
      </w:pPr>
      <w:r>
        <w:rPr>
          <w:rFonts w:ascii="Arial" w:hAnsi="Arial" w:cs="Arial"/>
          <w:color w:val="000000" w:themeColor="text1"/>
        </w:rPr>
        <w:t>Ra</w:t>
      </w:r>
      <w:r w:rsidRPr="00CD5E6C">
        <w:rPr>
          <w:rFonts w:ascii="Arial" w:hAnsi="Arial" w:cs="Arial"/>
          <w:color w:val="000000" w:themeColor="text1"/>
        </w:rPr>
        <w:t>dford University’s 2019 merger with the Jefferson College of Health Sciences, Virginia created Radford University Carilion (RUC). RUC’s operations are housed in Carilion Roanoke Community Hospital (CRCH), an active health care facility</w:t>
      </w:r>
      <w:r w:rsidR="00225CF7">
        <w:rPr>
          <w:rFonts w:ascii="Arial" w:hAnsi="Arial" w:cs="Arial"/>
          <w:color w:val="000000" w:themeColor="text1"/>
        </w:rPr>
        <w:t>,</w:t>
      </w:r>
      <w:r w:rsidRPr="00CD5E6C">
        <w:rPr>
          <w:rFonts w:ascii="Arial" w:hAnsi="Arial" w:cs="Arial"/>
          <w:color w:val="000000" w:themeColor="text1"/>
        </w:rPr>
        <w:t xml:space="preserve"> which is part of the Carilion Clinic</w:t>
      </w:r>
      <w:r w:rsidR="00225CF7">
        <w:rPr>
          <w:rFonts w:ascii="Arial" w:hAnsi="Arial" w:cs="Arial"/>
          <w:color w:val="000000" w:themeColor="text1"/>
        </w:rPr>
        <w:t>, a</w:t>
      </w:r>
      <w:r w:rsidRPr="00CD5E6C">
        <w:rPr>
          <w:rFonts w:ascii="Arial" w:hAnsi="Arial" w:cs="Arial"/>
          <w:color w:val="000000" w:themeColor="text1"/>
        </w:rPr>
        <w:t xml:space="preserve"> not-for-profit health care provider in southwest Virginia. CRCH is a 10-story, 408,000 square-</w:t>
      </w:r>
      <w:r w:rsidR="00183A59">
        <w:rPr>
          <w:rFonts w:ascii="Arial" w:hAnsi="Arial" w:cs="Arial"/>
          <w:color w:val="000000" w:themeColor="text1"/>
        </w:rPr>
        <w:t>foot</w:t>
      </w:r>
      <w:r w:rsidR="00183A59" w:rsidRPr="00CD5E6C">
        <w:rPr>
          <w:rFonts w:ascii="Arial" w:hAnsi="Arial" w:cs="Arial"/>
          <w:color w:val="000000" w:themeColor="text1"/>
        </w:rPr>
        <w:t xml:space="preserve"> </w:t>
      </w:r>
      <w:r w:rsidRPr="00CD5E6C">
        <w:rPr>
          <w:rFonts w:ascii="Arial" w:hAnsi="Arial" w:cs="Arial"/>
          <w:color w:val="000000" w:themeColor="text1"/>
        </w:rPr>
        <w:t>hospital</w:t>
      </w:r>
      <w:r w:rsidR="00225CF7">
        <w:rPr>
          <w:rFonts w:ascii="Arial" w:hAnsi="Arial" w:cs="Arial"/>
          <w:color w:val="000000" w:themeColor="text1"/>
        </w:rPr>
        <w:t>,</w:t>
      </w:r>
      <w:r w:rsidRPr="00CD5E6C">
        <w:rPr>
          <w:rFonts w:ascii="Arial" w:hAnsi="Arial" w:cs="Arial"/>
          <w:color w:val="000000" w:themeColor="text1"/>
        </w:rPr>
        <w:t xml:space="preserve"> providing a variety of health care services. RUC leases approximately 171,000 square feet in CRCH, including administrative, academic, laboratory, and other associated activities.</w:t>
      </w:r>
    </w:p>
    <w:p w14:paraId="52EDF6A9" w14:textId="3E0DE2CA" w:rsidR="009D69EC" w:rsidRDefault="009D69EC" w:rsidP="009D69EC">
      <w:pPr>
        <w:pStyle w:val="ListParagraph"/>
        <w:spacing w:after="200" w:line="276" w:lineRule="auto"/>
        <w:ind w:right="90"/>
        <w:contextualSpacing w:val="0"/>
        <w:jc w:val="both"/>
        <w:rPr>
          <w:rFonts w:ascii="Arial" w:hAnsi="Arial" w:cs="Arial"/>
          <w:color w:val="000000" w:themeColor="text1"/>
        </w:rPr>
      </w:pPr>
      <w:r w:rsidRPr="00CD5E6C">
        <w:rPr>
          <w:rFonts w:ascii="Arial" w:hAnsi="Arial" w:cs="Arial"/>
          <w:color w:val="000000" w:themeColor="text1"/>
        </w:rPr>
        <w:t xml:space="preserve">In today’s environment, both RUC and Carilion have identified the need for expanded facilities to provide for both anticipated academic program growth and increased need for regional health care services. RUC’s enrollment has grown over the last two years, and the demand for nursing and health sciences program graduates is very strong. RUC’s current space in CRCH allows little to no flexibility to serve potential academic program growth, while future Carilion health care capital demands will likely require reclaiming of current RUC space. RUC’s current programs benefit greatly from the immersive nature of the academic spaces within a working hospital; however, there are some basic </w:t>
      </w:r>
      <w:r w:rsidRPr="00CD5E6C">
        <w:rPr>
          <w:rFonts w:ascii="Arial" w:hAnsi="Arial" w:cs="Arial"/>
          <w:color w:val="000000" w:themeColor="text1"/>
        </w:rPr>
        <w:lastRenderedPageBreak/>
        <w:t xml:space="preserve">academic and administrative needs which might be better served in a more flexible environment outside of the </w:t>
      </w:r>
      <w:r w:rsidRPr="00D573C5">
        <w:rPr>
          <w:rFonts w:ascii="Arial" w:hAnsi="Arial" w:cs="Arial"/>
          <w:color w:val="000000" w:themeColor="text1"/>
        </w:rPr>
        <w:t>hospital proper.</w:t>
      </w:r>
    </w:p>
    <w:p w14:paraId="0E1C98F3" w14:textId="429966E0" w:rsidR="009D69EC" w:rsidRDefault="009D69EC" w:rsidP="009D69EC">
      <w:pPr>
        <w:pStyle w:val="ListParagraph"/>
        <w:spacing w:after="200" w:line="276" w:lineRule="auto"/>
        <w:ind w:right="90"/>
        <w:contextualSpacing w:val="0"/>
        <w:jc w:val="both"/>
        <w:rPr>
          <w:rFonts w:ascii="Arial" w:hAnsi="Arial" w:cs="Arial"/>
          <w:color w:val="000000" w:themeColor="text1"/>
        </w:rPr>
      </w:pPr>
      <w:r w:rsidRPr="00D04249">
        <w:rPr>
          <w:rFonts w:ascii="Arial" w:hAnsi="Arial" w:cs="Arial"/>
          <w:color w:val="000000" w:themeColor="text1"/>
        </w:rPr>
        <w:t>The continued growth of health sciences initiatives in Roanoke offers unique opportunities to provide students with classroom, research</w:t>
      </w:r>
      <w:r w:rsidR="00225CF7">
        <w:rPr>
          <w:rFonts w:ascii="Arial" w:hAnsi="Arial" w:cs="Arial"/>
          <w:color w:val="000000" w:themeColor="text1"/>
        </w:rPr>
        <w:t>,</w:t>
      </w:r>
      <w:r w:rsidRPr="00D04249">
        <w:rPr>
          <w:rFonts w:ascii="Arial" w:hAnsi="Arial" w:cs="Arial"/>
          <w:color w:val="000000" w:themeColor="text1"/>
        </w:rPr>
        <w:t xml:space="preserve"> and real-world clinical education settings only a few steps away from one another. Along with the increased concentration of educational offerings will come the need for various student services</w:t>
      </w:r>
      <w:r>
        <w:rPr>
          <w:rFonts w:ascii="Arial" w:hAnsi="Arial" w:cs="Arial"/>
          <w:color w:val="000000" w:themeColor="text1"/>
        </w:rPr>
        <w:t xml:space="preserve">.  In January 2021, a Master Planning Committee was established that consists of members from both Carilion Clinic </w:t>
      </w:r>
      <w:r w:rsidRPr="00D04249">
        <w:rPr>
          <w:rFonts w:ascii="Arial" w:hAnsi="Arial" w:cs="Arial"/>
          <w:color w:val="000000" w:themeColor="text1"/>
        </w:rPr>
        <w:t>and Radford University and will work collaboratively with the V</w:t>
      </w:r>
      <w:r>
        <w:rPr>
          <w:rFonts w:ascii="Arial" w:hAnsi="Arial" w:cs="Arial"/>
          <w:color w:val="000000" w:themeColor="text1"/>
        </w:rPr>
        <w:t>irginia Tech Carilion</w:t>
      </w:r>
      <w:r w:rsidRPr="00D04249">
        <w:rPr>
          <w:rFonts w:ascii="Arial" w:hAnsi="Arial" w:cs="Arial"/>
          <w:color w:val="000000" w:themeColor="text1"/>
        </w:rPr>
        <w:t xml:space="preserve"> </w:t>
      </w:r>
      <w:r>
        <w:rPr>
          <w:rFonts w:ascii="Arial" w:hAnsi="Arial" w:cs="Arial"/>
          <w:color w:val="000000" w:themeColor="text1"/>
        </w:rPr>
        <w:t xml:space="preserve">(VTC) </w:t>
      </w:r>
      <w:r w:rsidRPr="00D04249">
        <w:rPr>
          <w:rFonts w:ascii="Arial" w:hAnsi="Arial" w:cs="Arial"/>
          <w:color w:val="000000" w:themeColor="text1"/>
        </w:rPr>
        <w:t>Master Planning Committee to ensure potentially mutually beneficial approaches are identified</w:t>
      </w:r>
      <w:r>
        <w:rPr>
          <w:rFonts w:ascii="Arial" w:hAnsi="Arial" w:cs="Arial"/>
          <w:color w:val="000000" w:themeColor="text1"/>
        </w:rPr>
        <w:t xml:space="preserve"> to define </w:t>
      </w:r>
      <w:r w:rsidRPr="00D04249">
        <w:rPr>
          <w:rFonts w:ascii="Arial" w:hAnsi="Arial" w:cs="Arial"/>
          <w:color w:val="000000" w:themeColor="text1"/>
        </w:rPr>
        <w:t>desired growth areas of education and research offerings, the layout of Roanoke health sciences campus, and facility needs both now and in the next 3</w:t>
      </w:r>
      <w:r w:rsidR="00C741F2">
        <w:rPr>
          <w:rFonts w:ascii="Arial" w:hAnsi="Arial" w:cs="Arial"/>
          <w:color w:val="000000" w:themeColor="text1"/>
        </w:rPr>
        <w:t xml:space="preserve"> </w:t>
      </w:r>
      <w:r w:rsidR="00225CF7">
        <w:rPr>
          <w:rFonts w:ascii="Arial" w:hAnsi="Arial" w:cs="Arial"/>
          <w:color w:val="000000" w:themeColor="text1"/>
        </w:rPr>
        <w:t xml:space="preserve">to </w:t>
      </w:r>
      <w:r w:rsidRPr="00D04249">
        <w:rPr>
          <w:rFonts w:ascii="Arial" w:hAnsi="Arial" w:cs="Arial"/>
          <w:color w:val="000000" w:themeColor="text1"/>
        </w:rPr>
        <w:t>5 years</w:t>
      </w:r>
      <w:r>
        <w:rPr>
          <w:rFonts w:ascii="Arial" w:hAnsi="Arial" w:cs="Arial"/>
          <w:color w:val="000000" w:themeColor="text1"/>
        </w:rPr>
        <w:t xml:space="preserve">. Initial findings highlight the shared desire for increased academic space, expansion of student health and wellness space, as well as providing additional student housing and dining options. Additional priorities also include the need for expanded research and innovation space to support the cross pollination and collaboration of evolving activities and needs supported by Carilion Clinic, RUC, and VTC. </w:t>
      </w:r>
    </w:p>
    <w:p w14:paraId="7A2456CD" w14:textId="77777777" w:rsidR="000A5525" w:rsidRPr="00AC7ADA" w:rsidRDefault="000A5525" w:rsidP="00AC7ADA">
      <w:pPr>
        <w:jc w:val="both"/>
        <w:rPr>
          <w:rFonts w:ascii="Arial" w:eastAsia="Times New Roman" w:hAnsi="Arial" w:cs="Arial"/>
          <w:color w:val="222222"/>
          <w:sz w:val="20"/>
          <w:szCs w:val="20"/>
        </w:rPr>
      </w:pPr>
    </w:p>
    <w:p w14:paraId="5F22DCF9" w14:textId="77777777" w:rsidR="00825871" w:rsidRPr="00AC7ADA" w:rsidRDefault="00727723" w:rsidP="00AC7ADA">
      <w:pPr>
        <w:jc w:val="both"/>
        <w:rPr>
          <w:rFonts w:ascii="Arial" w:eastAsia="Times New Roman" w:hAnsi="Arial" w:cs="Arial"/>
          <w:color w:val="222222"/>
          <w:sz w:val="20"/>
          <w:szCs w:val="20"/>
        </w:rPr>
      </w:pPr>
      <w:r>
        <w:rPr>
          <w:rFonts w:ascii="Arial" w:eastAsia="Times New Roman" w:hAnsi="Arial" w:cs="Arial"/>
          <w:b/>
          <w:color w:val="222222"/>
          <w:sz w:val="20"/>
          <w:szCs w:val="20"/>
        </w:rPr>
        <w:t xml:space="preserve">Section </w:t>
      </w:r>
      <w:r w:rsidR="00573408">
        <w:rPr>
          <w:rFonts w:ascii="Arial" w:eastAsia="Times New Roman" w:hAnsi="Arial" w:cs="Arial"/>
          <w:b/>
          <w:color w:val="222222"/>
          <w:sz w:val="20"/>
          <w:szCs w:val="20"/>
        </w:rPr>
        <w:t>J</w:t>
      </w:r>
      <w:r w:rsidR="00825871" w:rsidRPr="00B16E2F">
        <w:rPr>
          <w:rFonts w:ascii="Arial" w:eastAsia="Times New Roman" w:hAnsi="Arial" w:cs="Arial"/>
          <w:b/>
          <w:color w:val="222222"/>
          <w:sz w:val="20"/>
          <w:szCs w:val="20"/>
        </w:rPr>
        <w:t>.</w:t>
      </w:r>
      <w:r w:rsidR="00137677">
        <w:rPr>
          <w:rFonts w:ascii="Arial" w:eastAsia="Times New Roman" w:hAnsi="Arial" w:cs="Arial"/>
          <w:b/>
          <w:color w:val="222222"/>
          <w:sz w:val="20"/>
          <w:szCs w:val="20"/>
        </w:rPr>
        <w:t xml:space="preserve"> </w:t>
      </w:r>
      <w:r w:rsidR="00825871" w:rsidRPr="00B16E2F">
        <w:rPr>
          <w:rFonts w:ascii="Arial" w:eastAsia="Times New Roman" w:hAnsi="Arial" w:cs="Arial"/>
          <w:b/>
          <w:color w:val="222222"/>
          <w:sz w:val="20"/>
          <w:szCs w:val="20"/>
        </w:rPr>
        <w:t>Restructuring:</w:t>
      </w:r>
      <w:r w:rsidR="00825871" w:rsidRPr="00AC7ADA">
        <w:rPr>
          <w:rFonts w:ascii="Arial" w:eastAsia="Times New Roman" w:hAnsi="Arial" w:cs="Arial"/>
          <w:color w:val="222222"/>
          <w:sz w:val="20"/>
          <w:szCs w:val="20"/>
        </w:rPr>
        <w:t xml:space="preserve"> Provide information about any plans your institution has to seek an increased level of authority, relief from administrative or operational requirements, or renegotiation of existing management agreements.</w:t>
      </w:r>
    </w:p>
    <w:p w14:paraId="578428E1" w14:textId="77777777" w:rsidR="006B020B" w:rsidRDefault="00B16E2F" w:rsidP="00AC7ADA">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p>
    <w:p w14:paraId="04211336" w14:textId="77777777" w:rsidR="006B020B" w:rsidRPr="00DE1FD7" w:rsidRDefault="006B020B" w:rsidP="006B020B">
      <w:pPr>
        <w:ind w:left="720"/>
        <w:jc w:val="both"/>
        <w:rPr>
          <w:rFonts w:ascii="Arial" w:eastAsia="Times New Roman" w:hAnsi="Arial" w:cs="Arial"/>
          <w:color w:val="222222"/>
        </w:rPr>
      </w:pPr>
      <w:r>
        <w:rPr>
          <w:rFonts w:ascii="Arial" w:hAnsi="Arial" w:cs="Arial"/>
        </w:rPr>
        <w:t>Radford University continues to evaluate restructuring options, but is not requesting changes to the current level of authority, relief from administrative operational requirements, or renegotiation of existing management agreements at this time.</w:t>
      </w:r>
    </w:p>
    <w:p w14:paraId="03EABF6F" w14:textId="77777777" w:rsidR="00C017D1" w:rsidRDefault="00C6218B" w:rsidP="00AC7ADA">
      <w:pPr>
        <w:jc w:val="both"/>
        <w:rPr>
          <w:rFonts w:ascii="Arial" w:hAnsi="Arial" w:cs="Arial"/>
          <w:sz w:val="20"/>
          <w:szCs w:val="20"/>
        </w:rPr>
      </w:pPr>
      <w:r>
        <w:rPr>
          <w:rFonts w:ascii="Arial" w:hAnsi="Arial" w:cs="Arial"/>
          <w:sz w:val="20"/>
          <w:szCs w:val="20"/>
        </w:rPr>
        <w:t xml:space="preserve"> </w:t>
      </w:r>
    </w:p>
    <w:p w14:paraId="5FBEBD5E" w14:textId="77777777" w:rsidR="00057AB2" w:rsidRPr="00AC7ADA" w:rsidRDefault="00057AB2" w:rsidP="00057AB2">
      <w:pPr>
        <w:jc w:val="both"/>
        <w:rPr>
          <w:rFonts w:ascii="Arial" w:eastAsia="Times New Roman" w:hAnsi="Arial" w:cs="Arial"/>
          <w:color w:val="222222"/>
          <w:sz w:val="20"/>
          <w:szCs w:val="20"/>
        </w:rPr>
      </w:pPr>
      <w:r>
        <w:rPr>
          <w:rFonts w:ascii="Arial" w:eastAsia="Times New Roman" w:hAnsi="Arial" w:cs="Arial"/>
          <w:b/>
          <w:color w:val="222222"/>
          <w:sz w:val="20"/>
          <w:szCs w:val="20"/>
        </w:rPr>
        <w:t xml:space="preserve">Section </w:t>
      </w:r>
      <w:r w:rsidR="00573408">
        <w:rPr>
          <w:rFonts w:ascii="Arial" w:eastAsia="Times New Roman" w:hAnsi="Arial" w:cs="Arial"/>
          <w:b/>
          <w:color w:val="222222"/>
          <w:sz w:val="20"/>
          <w:szCs w:val="20"/>
        </w:rPr>
        <w:t>K</w:t>
      </w:r>
      <w:r>
        <w:rPr>
          <w:rFonts w:ascii="Arial" w:eastAsia="Times New Roman" w:hAnsi="Arial" w:cs="Arial"/>
          <w:b/>
          <w:color w:val="222222"/>
          <w:sz w:val="20"/>
          <w:szCs w:val="20"/>
        </w:rPr>
        <w:t xml:space="preserve">. </w:t>
      </w:r>
      <w:r w:rsidRPr="00B16E2F">
        <w:rPr>
          <w:rFonts w:ascii="Arial" w:eastAsia="Times New Roman" w:hAnsi="Arial" w:cs="Arial"/>
          <w:b/>
          <w:color w:val="222222"/>
          <w:sz w:val="20"/>
          <w:szCs w:val="20"/>
        </w:rPr>
        <w:t xml:space="preserve">Evaluation of Previous Six-Year </w:t>
      </w:r>
      <w:r>
        <w:rPr>
          <w:rFonts w:ascii="Arial" w:eastAsia="Times New Roman" w:hAnsi="Arial" w:cs="Arial"/>
          <w:b/>
          <w:color w:val="222222"/>
          <w:sz w:val="20"/>
          <w:szCs w:val="20"/>
        </w:rPr>
        <w:t>Plan</w:t>
      </w:r>
      <w:r w:rsidRPr="00B16E2F">
        <w:rPr>
          <w:rFonts w:ascii="Arial" w:eastAsia="Times New Roman" w:hAnsi="Arial" w:cs="Arial"/>
          <w:b/>
          <w:color w:val="222222"/>
          <w:sz w:val="20"/>
          <w:szCs w:val="20"/>
        </w:rPr>
        <w:t>:</w:t>
      </w:r>
      <w:r w:rsidRPr="00AC7ADA">
        <w:rPr>
          <w:rFonts w:ascii="Arial" w:eastAsia="Times New Roman" w:hAnsi="Arial" w:cs="Arial"/>
          <w:color w:val="222222"/>
          <w:sz w:val="20"/>
          <w:szCs w:val="20"/>
        </w:rPr>
        <w:t xml:space="preserve"> </w:t>
      </w:r>
      <w:r>
        <w:rPr>
          <w:rFonts w:ascii="Arial" w:eastAsia="Times New Roman" w:hAnsi="Arial" w:cs="Arial"/>
          <w:color w:val="222222"/>
          <w:sz w:val="20"/>
          <w:szCs w:val="20"/>
        </w:rPr>
        <w:t>Briefly s</w:t>
      </w:r>
      <w:r w:rsidRPr="00AC7ADA">
        <w:rPr>
          <w:rFonts w:ascii="Arial" w:eastAsia="Times New Roman" w:hAnsi="Arial" w:cs="Arial"/>
          <w:color w:val="222222"/>
          <w:sz w:val="20"/>
          <w:szCs w:val="20"/>
        </w:rPr>
        <w:t xml:space="preserve">ummarize progress made in strategies identified in your institution’s </w:t>
      </w:r>
      <w:r>
        <w:rPr>
          <w:rFonts w:ascii="Arial" w:eastAsia="Times New Roman" w:hAnsi="Arial" w:cs="Arial"/>
          <w:color w:val="222222"/>
          <w:sz w:val="20"/>
          <w:szCs w:val="20"/>
        </w:rPr>
        <w:t>previous six-year plan</w:t>
      </w:r>
      <w:r w:rsidRPr="00AC7ADA">
        <w:rPr>
          <w:rFonts w:ascii="Arial" w:eastAsia="Times New Roman" w:hAnsi="Arial" w:cs="Arial"/>
          <w:color w:val="222222"/>
          <w:sz w:val="20"/>
          <w:szCs w:val="20"/>
        </w:rPr>
        <w:t>. Note how additional general fund support and reallocations were used to further the strategies.</w:t>
      </w:r>
    </w:p>
    <w:p w14:paraId="3373BA42" w14:textId="77777777" w:rsidR="00057AB2" w:rsidRDefault="00057AB2" w:rsidP="00D10D3F">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Pr>
          <w:rFonts w:ascii="Arial" w:hAnsi="Arial" w:cs="Arial"/>
          <w:sz w:val="20"/>
          <w:szCs w:val="20"/>
        </w:rPr>
        <w:t xml:space="preserve"> </w:t>
      </w:r>
    </w:p>
    <w:p w14:paraId="79BD3A28" w14:textId="77777777" w:rsidR="00E30750" w:rsidRPr="001D2E18" w:rsidRDefault="00E30750" w:rsidP="00E30750">
      <w:pPr>
        <w:rPr>
          <w:sz w:val="2"/>
          <w:szCs w:val="2"/>
        </w:rPr>
      </w:pPr>
    </w:p>
    <w:p w14:paraId="6B6D1BF8" w14:textId="77777777" w:rsidR="00E30750" w:rsidRPr="00E30750" w:rsidRDefault="00E30750" w:rsidP="00E30750">
      <w:pPr>
        <w:pStyle w:val="ListParagraph"/>
        <w:numPr>
          <w:ilvl w:val="0"/>
          <w:numId w:val="13"/>
        </w:numPr>
        <w:jc w:val="both"/>
        <w:rPr>
          <w:rFonts w:ascii="Arial" w:hAnsi="Arial" w:cs="Arial"/>
          <w:b/>
          <w:u w:val="single"/>
        </w:rPr>
      </w:pPr>
      <w:r w:rsidRPr="00E30750">
        <w:rPr>
          <w:rFonts w:ascii="Arial" w:hAnsi="Arial" w:cs="Arial"/>
          <w:b/>
          <w:color w:val="000000" w:themeColor="text1"/>
          <w:u w:val="single"/>
        </w:rPr>
        <w:t>Improve Student Outcomes through the Reimagined First-Year Experience</w:t>
      </w:r>
      <w:r w:rsidRPr="00E30750">
        <w:rPr>
          <w:rFonts w:ascii="Arial" w:hAnsi="Arial" w:cs="Arial"/>
          <w:b/>
          <w:color w:val="000000" w:themeColor="text1"/>
        </w:rPr>
        <w:t>:</w:t>
      </w:r>
    </w:p>
    <w:p w14:paraId="53D6FAA5" w14:textId="77777777" w:rsidR="00E30750" w:rsidRPr="00E30750" w:rsidRDefault="00E30750" w:rsidP="00E30750">
      <w:pPr>
        <w:pStyle w:val="ListParagraph"/>
        <w:ind w:left="1080"/>
        <w:jc w:val="both"/>
        <w:rPr>
          <w:rFonts w:ascii="Arial" w:hAnsi="Arial" w:cs="Arial"/>
          <w:b/>
          <w:u w:val="single"/>
        </w:rPr>
      </w:pPr>
    </w:p>
    <w:p w14:paraId="795A6806" w14:textId="77704D7F" w:rsidR="00E2501E" w:rsidRPr="000655F9" w:rsidRDefault="00E2501E" w:rsidP="000655F9">
      <w:pPr>
        <w:pStyle w:val="ListParagraph"/>
        <w:spacing w:after="200" w:line="276" w:lineRule="auto"/>
        <w:ind w:right="90"/>
        <w:contextualSpacing w:val="0"/>
        <w:jc w:val="both"/>
        <w:rPr>
          <w:rFonts w:ascii="Arial" w:hAnsi="Arial" w:cs="Arial"/>
          <w:color w:val="000000" w:themeColor="text1"/>
        </w:rPr>
      </w:pPr>
      <w:r w:rsidRPr="00E2501E">
        <w:rPr>
          <w:rFonts w:ascii="Arial" w:hAnsi="Arial" w:cs="Arial"/>
          <w:i/>
          <w:color w:val="000000" w:themeColor="text1"/>
          <w:u w:val="single"/>
        </w:rPr>
        <w:t xml:space="preserve">The </w:t>
      </w:r>
      <w:r w:rsidR="001C1683">
        <w:rPr>
          <w:rFonts w:ascii="Arial" w:hAnsi="Arial" w:cs="Arial"/>
          <w:i/>
          <w:color w:val="000000" w:themeColor="text1"/>
          <w:u w:val="single"/>
        </w:rPr>
        <w:t xml:space="preserve">Development of the </w:t>
      </w:r>
      <w:r w:rsidRPr="00E2501E">
        <w:rPr>
          <w:rFonts w:ascii="Arial" w:hAnsi="Arial" w:cs="Arial"/>
          <w:i/>
          <w:color w:val="000000" w:themeColor="text1"/>
          <w:u w:val="single"/>
        </w:rPr>
        <w:t xml:space="preserve">REAL </w:t>
      </w:r>
      <w:r w:rsidR="00B16F11">
        <w:rPr>
          <w:rFonts w:ascii="Arial" w:hAnsi="Arial" w:cs="Arial"/>
          <w:i/>
          <w:color w:val="000000" w:themeColor="text1"/>
          <w:u w:val="single"/>
        </w:rPr>
        <w:t>Curriculum</w:t>
      </w:r>
      <w:r w:rsidRPr="00E2501E">
        <w:rPr>
          <w:rFonts w:ascii="Arial" w:hAnsi="Arial" w:cs="Arial"/>
          <w:i/>
          <w:color w:val="000000" w:themeColor="text1"/>
        </w:rPr>
        <w:t xml:space="preserve">:  </w:t>
      </w:r>
      <w:r w:rsidR="00EA1070" w:rsidRPr="000655F9">
        <w:rPr>
          <w:rFonts w:ascii="Arial" w:hAnsi="Arial" w:cs="Arial"/>
          <w:color w:val="000000" w:themeColor="text1"/>
        </w:rPr>
        <w:t xml:space="preserve">Radford University initiated a thorough review regarding the general education curriculum that led to the development of a refined model that allows for </w:t>
      </w:r>
      <w:r w:rsidR="000655F9" w:rsidRPr="000655F9">
        <w:rPr>
          <w:rFonts w:ascii="Arial" w:hAnsi="Arial" w:cs="Arial"/>
          <w:color w:val="000000" w:themeColor="text1"/>
        </w:rPr>
        <w:t xml:space="preserve">each student to have </w:t>
      </w:r>
      <w:r w:rsidR="00EA1070" w:rsidRPr="000655F9">
        <w:rPr>
          <w:rFonts w:ascii="Arial" w:hAnsi="Arial" w:cs="Arial"/>
          <w:color w:val="000000" w:themeColor="text1"/>
        </w:rPr>
        <w:t xml:space="preserve">personalized educational possibilities. The program was designed to recognize that degree programs build competencies in the areas students need for lifelong learning and success and allows students to cross credit those competencies with general education areas. </w:t>
      </w:r>
      <w:r w:rsidR="000655F9" w:rsidRPr="000655F9">
        <w:rPr>
          <w:rFonts w:ascii="Arial" w:hAnsi="Arial" w:cs="Arial"/>
          <w:color w:val="000000" w:themeColor="text1"/>
        </w:rPr>
        <w:t xml:space="preserve">The newly developed model incorporates </w:t>
      </w:r>
      <w:r w:rsidR="000655F9" w:rsidRPr="000655F9">
        <w:rPr>
          <w:rFonts w:ascii="Arial" w:hAnsi="Arial" w:cs="Arial"/>
          <w:color w:val="000000" w:themeColor="text1"/>
        </w:rPr>
        <w:lastRenderedPageBreak/>
        <w:t xml:space="preserve">general education seamlessly into the entirety of the student’s educational career. Students are able to meet area requirements through majors and minors and foundation requirements are added to promote academic success. The model turns from the antiquated </w:t>
      </w:r>
      <w:r w:rsidR="000655F9">
        <w:rPr>
          <w:rFonts w:ascii="Arial" w:hAnsi="Arial" w:cs="Arial"/>
          <w:color w:val="000000" w:themeColor="text1"/>
        </w:rPr>
        <w:t>process</w:t>
      </w:r>
      <w:r w:rsidR="000655F9" w:rsidRPr="000655F9">
        <w:rPr>
          <w:rFonts w:ascii="Arial" w:hAnsi="Arial" w:cs="Arial"/>
          <w:color w:val="000000" w:themeColor="text1"/>
        </w:rPr>
        <w:t xml:space="preserve"> of selecting from a menu of courses and instead allows the student to </w:t>
      </w:r>
      <w:r w:rsidR="000655F9" w:rsidRPr="00E2501E">
        <w:rPr>
          <w:rFonts w:ascii="Arial" w:hAnsi="Arial" w:cs="Arial"/>
          <w:color w:val="000000" w:themeColor="text1"/>
        </w:rPr>
        <w:t xml:space="preserve">fulfill REAL requirements as they complete credentials in four areas of knowledge (reasoning, expression, analysis, and applied learning). </w:t>
      </w:r>
      <w:r w:rsidR="000655F9">
        <w:rPr>
          <w:rFonts w:ascii="Arial" w:hAnsi="Arial" w:cs="Arial"/>
          <w:color w:val="000000" w:themeColor="text1"/>
        </w:rPr>
        <w:t xml:space="preserve">Over the last year, academic programs have reviewed courses to meet REAL requirements as well as derived program level assessment of learning goals and outcomes. </w:t>
      </w:r>
      <w:r w:rsidR="00EA1070" w:rsidRPr="000655F9">
        <w:rPr>
          <w:rFonts w:ascii="Arial" w:hAnsi="Arial" w:cs="Arial"/>
          <w:color w:val="000000" w:themeColor="text1"/>
        </w:rPr>
        <w:t xml:space="preserve">As stated previously, the REAL curriculum will be implemented in </w:t>
      </w:r>
      <w:r w:rsidR="002F4A93">
        <w:rPr>
          <w:rFonts w:ascii="Arial" w:hAnsi="Arial" w:cs="Arial"/>
          <w:color w:val="000000" w:themeColor="text1"/>
        </w:rPr>
        <w:t>fall 2021.</w:t>
      </w:r>
    </w:p>
    <w:p w14:paraId="1C55B773" w14:textId="7FF7D3EC" w:rsidR="006D26AC" w:rsidRPr="00EA2D5E" w:rsidRDefault="00E2501E" w:rsidP="00EA2D5E">
      <w:pPr>
        <w:pStyle w:val="ListParagraph"/>
        <w:spacing w:after="200" w:line="276" w:lineRule="auto"/>
        <w:ind w:right="90"/>
        <w:contextualSpacing w:val="0"/>
        <w:jc w:val="both"/>
        <w:rPr>
          <w:rFonts w:ascii="Arial" w:hAnsi="Arial" w:cs="Arial"/>
          <w:color w:val="000000" w:themeColor="text1"/>
        </w:rPr>
      </w:pPr>
      <w:r w:rsidRPr="00E2501E">
        <w:rPr>
          <w:rFonts w:ascii="Arial" w:hAnsi="Arial" w:cs="Arial"/>
          <w:i/>
          <w:color w:val="000000" w:themeColor="text1"/>
          <w:u w:val="single"/>
        </w:rPr>
        <w:t xml:space="preserve">The </w:t>
      </w:r>
      <w:r w:rsidR="001C1683">
        <w:rPr>
          <w:rFonts w:ascii="Arial" w:hAnsi="Arial" w:cs="Arial"/>
          <w:i/>
          <w:color w:val="000000" w:themeColor="text1"/>
          <w:u w:val="single"/>
        </w:rPr>
        <w:t xml:space="preserve">Creation of the </w:t>
      </w:r>
      <w:r>
        <w:rPr>
          <w:rFonts w:ascii="Arial" w:hAnsi="Arial" w:cs="Arial"/>
          <w:i/>
          <w:color w:val="000000" w:themeColor="text1"/>
          <w:u w:val="single"/>
        </w:rPr>
        <w:t>Academic Success Center</w:t>
      </w:r>
      <w:r w:rsidRPr="00E2501E">
        <w:rPr>
          <w:rFonts w:ascii="Arial" w:hAnsi="Arial" w:cs="Arial"/>
          <w:i/>
          <w:color w:val="000000" w:themeColor="text1"/>
        </w:rPr>
        <w:t xml:space="preserve">:  </w:t>
      </w:r>
      <w:r w:rsidR="00887266" w:rsidRPr="008A6F1F">
        <w:rPr>
          <w:rFonts w:ascii="Arial" w:hAnsi="Arial" w:cs="Arial"/>
          <w:color w:val="000000" w:themeColor="text1"/>
        </w:rPr>
        <w:t xml:space="preserve">The </w:t>
      </w:r>
      <w:r w:rsidR="008A6F1F" w:rsidRPr="008A6F1F">
        <w:rPr>
          <w:rFonts w:ascii="Arial" w:hAnsi="Arial" w:cs="Arial"/>
          <w:color w:val="000000" w:themeColor="text1"/>
        </w:rPr>
        <w:t xml:space="preserve">starting formation </w:t>
      </w:r>
      <w:r w:rsidR="00887266" w:rsidRPr="008A6F1F">
        <w:rPr>
          <w:rFonts w:ascii="Arial" w:hAnsi="Arial" w:cs="Arial"/>
          <w:color w:val="000000" w:themeColor="text1"/>
        </w:rPr>
        <w:t>of the Academic Success Center</w:t>
      </w:r>
      <w:r w:rsidR="00225CF7">
        <w:rPr>
          <w:rFonts w:ascii="Arial" w:hAnsi="Arial" w:cs="Arial"/>
          <w:color w:val="000000" w:themeColor="text1"/>
        </w:rPr>
        <w:t xml:space="preserve"> was initiated on fall 2020.This</w:t>
      </w:r>
      <w:r w:rsidR="00887266" w:rsidRPr="008A6F1F">
        <w:rPr>
          <w:rFonts w:ascii="Arial" w:hAnsi="Arial" w:cs="Arial"/>
          <w:color w:val="000000" w:themeColor="text1"/>
        </w:rPr>
        <w:t xml:space="preserve"> center designed to co</w:t>
      </w:r>
      <w:r w:rsidR="008A6F1F">
        <w:rPr>
          <w:rFonts w:ascii="Arial" w:hAnsi="Arial" w:cs="Arial"/>
          <w:color w:val="000000" w:themeColor="text1"/>
        </w:rPr>
        <w:t>-</w:t>
      </w:r>
      <w:r w:rsidR="00887266" w:rsidRPr="008A6F1F">
        <w:rPr>
          <w:rFonts w:ascii="Arial" w:hAnsi="Arial" w:cs="Arial"/>
          <w:color w:val="000000" w:themeColor="text1"/>
        </w:rPr>
        <w:t xml:space="preserve">locate </w:t>
      </w:r>
      <w:r w:rsidR="008A6F1F" w:rsidRPr="008A6F1F">
        <w:rPr>
          <w:rFonts w:ascii="Arial" w:hAnsi="Arial" w:cs="Arial"/>
          <w:color w:val="000000" w:themeColor="text1"/>
        </w:rPr>
        <w:t xml:space="preserve">academic advising, new student and family programs, </w:t>
      </w:r>
      <w:r w:rsidR="00225CF7">
        <w:rPr>
          <w:rFonts w:ascii="Arial" w:hAnsi="Arial" w:cs="Arial"/>
          <w:color w:val="000000" w:themeColor="text1"/>
        </w:rPr>
        <w:t>and</w:t>
      </w:r>
      <w:r w:rsidR="008A6F1F" w:rsidRPr="008A6F1F">
        <w:rPr>
          <w:rFonts w:ascii="Arial" w:hAnsi="Arial" w:cs="Arial"/>
          <w:color w:val="000000" w:themeColor="text1"/>
        </w:rPr>
        <w:t xml:space="preserve"> student success and retention. The Center is designed to s</w:t>
      </w:r>
      <w:r w:rsidR="00887266" w:rsidRPr="008A6F1F">
        <w:rPr>
          <w:rFonts w:ascii="Arial" w:hAnsi="Arial" w:cs="Arial"/>
          <w:color w:val="000000" w:themeColor="text1"/>
        </w:rPr>
        <w:t>trengthe</w:t>
      </w:r>
      <w:r w:rsidR="008A6F1F" w:rsidRPr="008A6F1F">
        <w:rPr>
          <w:rFonts w:ascii="Arial" w:hAnsi="Arial" w:cs="Arial"/>
          <w:color w:val="000000" w:themeColor="text1"/>
        </w:rPr>
        <w:t>n</w:t>
      </w:r>
      <w:r w:rsidR="00887266" w:rsidRPr="008A6F1F">
        <w:rPr>
          <w:rFonts w:ascii="Arial" w:hAnsi="Arial" w:cs="Arial"/>
          <w:color w:val="000000" w:themeColor="text1"/>
        </w:rPr>
        <w:t xml:space="preserve"> the University’s commitment to engagement and retention of students by focusing on the areas of re-enrollment management and first-year student success management through the utilization of a case management approach to enhance service delivery and expand program offerings</w:t>
      </w:r>
      <w:r w:rsidR="008A6F1F" w:rsidRPr="008A6F1F">
        <w:rPr>
          <w:rFonts w:ascii="Arial" w:hAnsi="Arial" w:cs="Arial"/>
          <w:color w:val="000000" w:themeColor="text1"/>
        </w:rPr>
        <w:t xml:space="preserve">. </w:t>
      </w:r>
      <w:r w:rsidR="008A6F1F">
        <w:rPr>
          <w:rFonts w:ascii="Arial" w:hAnsi="Arial" w:cs="Arial"/>
          <w:color w:val="000000" w:themeColor="text1"/>
        </w:rPr>
        <w:t xml:space="preserve">As further documented above, the Center is continuing to implement its strategic objectives and finalize the complete co-location of all related staff to formalize the one-stop shop configuration to best serve students as efficiently and effectively as possible. </w:t>
      </w:r>
    </w:p>
    <w:p w14:paraId="1F6B87A1" w14:textId="77777777" w:rsidR="00E30750" w:rsidRPr="00FA3F77" w:rsidRDefault="009A49EF" w:rsidP="00E30750">
      <w:pPr>
        <w:pStyle w:val="ListParagraph"/>
        <w:numPr>
          <w:ilvl w:val="0"/>
          <w:numId w:val="13"/>
        </w:numPr>
        <w:spacing w:after="200" w:line="276" w:lineRule="auto"/>
        <w:contextualSpacing w:val="0"/>
        <w:jc w:val="both"/>
        <w:rPr>
          <w:rFonts w:ascii="Arial" w:hAnsi="Arial" w:cs="Arial"/>
          <w:color w:val="000000" w:themeColor="text1"/>
        </w:rPr>
      </w:pPr>
      <w:r w:rsidRPr="009A49EF">
        <w:rPr>
          <w:rFonts w:ascii="Arial" w:hAnsi="Arial" w:cs="Arial"/>
          <w:b/>
          <w:u w:val="single"/>
        </w:rPr>
        <w:t>Improve Affordability through Additional Student Financial Aid</w:t>
      </w:r>
      <w:r w:rsidR="00E30750" w:rsidRPr="008B2AA6">
        <w:rPr>
          <w:rFonts w:ascii="Arial" w:hAnsi="Arial" w:cs="Arial"/>
          <w:b/>
        </w:rPr>
        <w:t>:</w:t>
      </w:r>
    </w:p>
    <w:p w14:paraId="7B3EDE96" w14:textId="052EB0E9" w:rsidR="00E30750" w:rsidRDefault="000D2C40" w:rsidP="00EA2D5E">
      <w:pPr>
        <w:pStyle w:val="ListParagraph"/>
        <w:spacing w:after="200" w:line="276" w:lineRule="auto"/>
        <w:ind w:right="90"/>
        <w:jc w:val="both"/>
        <w:rPr>
          <w:rFonts w:ascii="Arial" w:hAnsi="Arial" w:cs="Arial"/>
          <w:color w:val="000000"/>
        </w:rPr>
      </w:pPr>
      <w:r>
        <w:rPr>
          <w:rFonts w:ascii="Arial" w:hAnsi="Arial" w:cs="Arial"/>
          <w:color w:val="000000"/>
        </w:rPr>
        <w:t>Radford University received an additional $2.5 million in state-supported financial aid for low- and middle-income students over the 2020-22 biennium. The aid has been used to reduce the impact of previous tuition and fee increases</w:t>
      </w:r>
      <w:r w:rsidR="00225CF7">
        <w:rPr>
          <w:rFonts w:ascii="Arial" w:hAnsi="Arial" w:cs="Arial"/>
          <w:color w:val="000000"/>
        </w:rPr>
        <w:t>.</w:t>
      </w:r>
      <w:r>
        <w:rPr>
          <w:rFonts w:ascii="Arial" w:hAnsi="Arial" w:cs="Arial"/>
          <w:color w:val="000000"/>
        </w:rPr>
        <w:t xml:space="preserve"> The University maintains its commitment as a low-cost institution; however, the University recognizes the need for additional aid for low- and middle-income students.  The University also continues to offer the Highlander Grant at $1.9 million annually.  In addition, with the federal GEERF funding received for the 2020-21 school year, 498 students were awarded need-based aid.</w:t>
      </w:r>
    </w:p>
    <w:p w14:paraId="35EE1C0D" w14:textId="77777777" w:rsidR="000D2C40" w:rsidRPr="00EA2D5E" w:rsidRDefault="000D2C40" w:rsidP="00EA2D5E">
      <w:pPr>
        <w:pStyle w:val="ListParagraph"/>
        <w:spacing w:after="200" w:line="276" w:lineRule="auto"/>
        <w:ind w:right="90"/>
        <w:jc w:val="both"/>
        <w:rPr>
          <w:rFonts w:ascii="Arial" w:hAnsi="Arial" w:cs="Arial"/>
          <w:color w:val="000000" w:themeColor="text1"/>
        </w:rPr>
      </w:pPr>
    </w:p>
    <w:p w14:paraId="0AB6E66F" w14:textId="77777777" w:rsidR="00E30750" w:rsidRDefault="009A49EF" w:rsidP="00E30750">
      <w:pPr>
        <w:pStyle w:val="ListParagraph"/>
        <w:numPr>
          <w:ilvl w:val="0"/>
          <w:numId w:val="13"/>
        </w:numPr>
        <w:jc w:val="both"/>
        <w:rPr>
          <w:rFonts w:ascii="Arial" w:hAnsi="Arial" w:cs="Arial"/>
        </w:rPr>
      </w:pPr>
      <w:r w:rsidRPr="009A49EF">
        <w:rPr>
          <w:rFonts w:ascii="Arial" w:hAnsi="Arial" w:cs="Arial"/>
          <w:b/>
          <w:u w:val="single"/>
        </w:rPr>
        <w:t>Further Educational Opportunities for Healthcare Professions and the Roanoke Valley through Radford University Carilion</w:t>
      </w:r>
      <w:r w:rsidR="00E30750" w:rsidRPr="008B2AA6">
        <w:rPr>
          <w:rFonts w:ascii="Arial" w:hAnsi="Arial" w:cs="Arial"/>
          <w:b/>
        </w:rPr>
        <w:t>:</w:t>
      </w:r>
      <w:r w:rsidR="00E30750" w:rsidRPr="008B2AA6">
        <w:rPr>
          <w:rFonts w:ascii="Arial" w:hAnsi="Arial" w:cs="Arial"/>
        </w:rPr>
        <w:t xml:space="preserve"> </w:t>
      </w:r>
      <w:r w:rsidR="00E30750" w:rsidRPr="00DE1FD7">
        <w:rPr>
          <w:rFonts w:ascii="Arial" w:hAnsi="Arial" w:cs="Arial"/>
        </w:rPr>
        <w:t xml:space="preserve"> </w:t>
      </w:r>
    </w:p>
    <w:p w14:paraId="25B2DD48" w14:textId="77777777" w:rsidR="00E30750" w:rsidRDefault="00E30750" w:rsidP="00E30750">
      <w:pPr>
        <w:pStyle w:val="ListParagraph"/>
        <w:ind w:left="1080"/>
        <w:jc w:val="both"/>
        <w:rPr>
          <w:rFonts w:ascii="Arial" w:hAnsi="Arial" w:cs="Arial"/>
        </w:rPr>
      </w:pPr>
    </w:p>
    <w:p w14:paraId="59DFEC65" w14:textId="6B458042" w:rsidR="008A2EAD" w:rsidRPr="00EA2D5E" w:rsidRDefault="008A2EAD" w:rsidP="00EA2D5E">
      <w:pPr>
        <w:pStyle w:val="ListParagraph"/>
        <w:spacing w:after="200" w:line="276" w:lineRule="auto"/>
        <w:ind w:right="90"/>
        <w:contextualSpacing w:val="0"/>
        <w:jc w:val="both"/>
        <w:rPr>
          <w:rFonts w:ascii="Arial" w:hAnsi="Arial" w:cs="Arial"/>
          <w:color w:val="000000" w:themeColor="text1"/>
        </w:rPr>
      </w:pPr>
      <w:r w:rsidRPr="00EA2D5E">
        <w:rPr>
          <w:rFonts w:ascii="Arial" w:hAnsi="Arial" w:cs="Arial"/>
          <w:color w:val="000000" w:themeColor="text1"/>
        </w:rPr>
        <w:t xml:space="preserve">On July 1, 2019, Jefferson College of Health Sciences became an integrated part of Radford University with the establishment of Radford University Carilion.  The merger followed more than 18 months of collaboration and planning.  The merger would not have been possible without </w:t>
      </w:r>
      <w:r w:rsidR="008C2904">
        <w:rPr>
          <w:rFonts w:ascii="Arial" w:hAnsi="Arial" w:cs="Arial"/>
          <w:color w:val="000000" w:themeColor="text1"/>
        </w:rPr>
        <w:t xml:space="preserve">support from the Commonwealth and </w:t>
      </w:r>
      <w:r w:rsidRPr="00EA2D5E">
        <w:rPr>
          <w:rFonts w:ascii="Arial" w:hAnsi="Arial" w:cs="Arial"/>
          <w:color w:val="000000" w:themeColor="text1"/>
        </w:rPr>
        <w:t>the expertise and support of Carilion Clinic. Carilion officials continue to be collaborative and strategic partners in healthcare education and research efforts. 2019-2020 marked the first academic year with an official one-year anniversary on July 1, 2020.  RUC is nearing completion of its second academic year.</w:t>
      </w:r>
    </w:p>
    <w:p w14:paraId="7E7CC557" w14:textId="77777777" w:rsidR="003D3159" w:rsidRPr="00EA2D5E" w:rsidRDefault="003D3159" w:rsidP="00EA2D5E">
      <w:pPr>
        <w:pStyle w:val="ListParagraph"/>
        <w:spacing w:after="200" w:line="276" w:lineRule="auto"/>
        <w:ind w:right="90"/>
        <w:contextualSpacing w:val="0"/>
        <w:jc w:val="both"/>
        <w:rPr>
          <w:rFonts w:ascii="Arial" w:hAnsi="Arial" w:cs="Arial"/>
          <w:color w:val="000000" w:themeColor="text1"/>
        </w:rPr>
      </w:pPr>
      <w:r w:rsidRPr="00EA2D5E">
        <w:rPr>
          <w:rFonts w:ascii="Arial" w:hAnsi="Arial" w:cs="Arial"/>
          <w:color w:val="000000" w:themeColor="text1"/>
        </w:rPr>
        <w:t xml:space="preserve">From Fall 2019 to Fall 2020, overall enrollment at RUC increased from 1,046 students to 1,101 students. This 6.3 percent increase is especially important given the global health </w:t>
      </w:r>
      <w:r w:rsidRPr="00EA2D5E">
        <w:rPr>
          <w:rFonts w:ascii="Arial" w:hAnsi="Arial" w:cs="Arial"/>
          <w:color w:val="000000" w:themeColor="text1"/>
        </w:rPr>
        <w:lastRenderedPageBreak/>
        <w:t xml:space="preserve">pandemic, which had adverse impacts on many institutions with regard to enrollment. Currently, RUC is on track for another year of enrollment growth based on applications, admissions, and confirmations for the 2021-2022 academic year. </w:t>
      </w:r>
      <w:r w:rsidR="00625363">
        <w:rPr>
          <w:rFonts w:ascii="Arial" w:hAnsi="Arial" w:cs="Arial"/>
          <w:color w:val="000000" w:themeColor="text1"/>
        </w:rPr>
        <w:t xml:space="preserve"> </w:t>
      </w:r>
      <w:r w:rsidR="005B0B1C" w:rsidRPr="005B0B1C">
        <w:rPr>
          <w:rFonts w:ascii="Arial" w:hAnsi="Arial" w:cs="Arial"/>
          <w:color w:val="000000" w:themeColor="text1"/>
        </w:rPr>
        <w:t>As part of the 2021-22 budget, the Universit</w:t>
      </w:r>
      <w:r w:rsidR="005B0B1C">
        <w:rPr>
          <w:rFonts w:ascii="Arial" w:hAnsi="Arial" w:cs="Arial"/>
          <w:color w:val="000000" w:themeColor="text1"/>
        </w:rPr>
        <w:t>y</w:t>
      </w:r>
      <w:r w:rsidR="005B0B1C" w:rsidRPr="005B0B1C">
        <w:rPr>
          <w:rFonts w:ascii="Arial" w:hAnsi="Arial" w:cs="Arial"/>
          <w:color w:val="000000" w:themeColor="text1"/>
        </w:rPr>
        <w:t xml:space="preserve"> receive</w:t>
      </w:r>
      <w:r w:rsidR="005B0B1C">
        <w:rPr>
          <w:rFonts w:ascii="Arial" w:hAnsi="Arial" w:cs="Arial"/>
          <w:color w:val="000000" w:themeColor="text1"/>
        </w:rPr>
        <w:t xml:space="preserve">d a </w:t>
      </w:r>
      <w:r w:rsidR="005B0B1C" w:rsidRPr="005B0B1C">
        <w:rPr>
          <w:rFonts w:ascii="Arial" w:hAnsi="Arial" w:cs="Arial"/>
          <w:color w:val="000000" w:themeColor="text1"/>
        </w:rPr>
        <w:t xml:space="preserve">$10 million investment </w:t>
      </w:r>
      <w:r w:rsidR="005B0B1C">
        <w:rPr>
          <w:rFonts w:ascii="Arial" w:hAnsi="Arial" w:cs="Arial"/>
          <w:color w:val="000000" w:themeColor="text1"/>
        </w:rPr>
        <w:t xml:space="preserve">to support </w:t>
      </w:r>
      <w:r w:rsidR="005B0B1C" w:rsidRPr="005B0B1C">
        <w:rPr>
          <w:rFonts w:ascii="Arial" w:hAnsi="Arial" w:cs="Arial"/>
          <w:color w:val="000000" w:themeColor="text1"/>
        </w:rPr>
        <w:t>affordability for essential allied health programs by enabling the University to align in-state undergraduate tuition and fee rates between Radford main campus and RUC</w:t>
      </w:r>
      <w:r w:rsidR="005B0B1C">
        <w:rPr>
          <w:rFonts w:ascii="Arial" w:hAnsi="Arial" w:cs="Arial"/>
          <w:color w:val="000000" w:themeColor="text1"/>
        </w:rPr>
        <w:t xml:space="preserve">. </w:t>
      </w:r>
    </w:p>
    <w:p w14:paraId="13AB94F7" w14:textId="77777777" w:rsidR="00E30750" w:rsidRPr="00DE1FD7" w:rsidRDefault="008A2EAD" w:rsidP="006B0201">
      <w:pPr>
        <w:pStyle w:val="ListParagraph"/>
        <w:spacing w:after="200" w:line="276" w:lineRule="auto"/>
        <w:ind w:right="90"/>
        <w:contextualSpacing w:val="0"/>
        <w:jc w:val="both"/>
        <w:rPr>
          <w:rFonts w:ascii="Arial" w:hAnsi="Arial" w:cs="Arial"/>
        </w:rPr>
      </w:pPr>
      <w:r w:rsidRPr="00EA2D5E">
        <w:rPr>
          <w:rFonts w:ascii="Arial" w:hAnsi="Arial" w:cs="Arial"/>
          <w:color w:val="000000" w:themeColor="text1"/>
        </w:rPr>
        <w:t xml:space="preserve">At RUC, </w:t>
      </w:r>
      <w:r w:rsidR="002F4A93">
        <w:rPr>
          <w:rFonts w:ascii="Arial" w:hAnsi="Arial" w:cs="Arial"/>
          <w:color w:val="000000" w:themeColor="text1"/>
        </w:rPr>
        <w:t>there is a bold commitment to ensure</w:t>
      </w:r>
      <w:r w:rsidRPr="00EA2D5E">
        <w:rPr>
          <w:rFonts w:ascii="Arial" w:hAnsi="Arial" w:cs="Arial"/>
          <w:color w:val="000000" w:themeColor="text1"/>
        </w:rPr>
        <w:t xml:space="preserve"> there are capable and dedicated healthcare workers to fill the jobs of both today and tomorrow.  </w:t>
      </w:r>
      <w:r w:rsidR="003D3159" w:rsidRPr="00EA2D5E">
        <w:rPr>
          <w:rFonts w:ascii="Arial" w:hAnsi="Arial" w:cs="Arial"/>
          <w:color w:val="000000" w:themeColor="text1"/>
        </w:rPr>
        <w:t xml:space="preserve">Southwest Virginia is </w:t>
      </w:r>
      <w:r w:rsidR="00860077" w:rsidRPr="00EA2D5E">
        <w:rPr>
          <w:rFonts w:ascii="Arial" w:hAnsi="Arial" w:cs="Arial"/>
          <w:color w:val="000000" w:themeColor="text1"/>
        </w:rPr>
        <w:t xml:space="preserve">currently </w:t>
      </w:r>
      <w:r w:rsidR="003D3159" w:rsidRPr="00EA2D5E">
        <w:rPr>
          <w:rFonts w:ascii="Arial" w:hAnsi="Arial" w:cs="Arial"/>
          <w:color w:val="000000" w:themeColor="text1"/>
        </w:rPr>
        <w:t>experiencing a healthcare workforce crisis, which will continue in the coming years. Over the last five years, approximately 86% of RUC nursing students accepted placements to work in Southwest Virginia hospital and healthcare settings after graduation. The University remains sharply focused on growing the pipeline of nursing graduates to serve the employment needs in the local region, the Commonwealth of Virginia, and beyond.</w:t>
      </w:r>
      <w:r w:rsidR="00E30750">
        <w:rPr>
          <w:rFonts w:ascii="Arial" w:hAnsi="Arial" w:cs="Arial"/>
          <w:color w:val="000000" w:themeColor="text1"/>
        </w:rPr>
        <w:t xml:space="preserve"> </w:t>
      </w:r>
    </w:p>
    <w:p w14:paraId="387E9309" w14:textId="77777777" w:rsidR="00E30750" w:rsidRDefault="009A49EF" w:rsidP="00E30750">
      <w:pPr>
        <w:pStyle w:val="ListParagraph"/>
        <w:numPr>
          <w:ilvl w:val="0"/>
          <w:numId w:val="13"/>
        </w:numPr>
        <w:jc w:val="both"/>
        <w:rPr>
          <w:rFonts w:ascii="Arial" w:hAnsi="Arial" w:cs="Arial"/>
        </w:rPr>
      </w:pPr>
      <w:r w:rsidRPr="009A49EF">
        <w:rPr>
          <w:rFonts w:ascii="Arial" w:hAnsi="Arial" w:cs="Arial"/>
          <w:b/>
          <w:u w:val="single"/>
        </w:rPr>
        <w:t>Establish an Innovative Transfer Partnership with New River Community College</w:t>
      </w:r>
      <w:r w:rsidR="00E30750" w:rsidRPr="008B2AA6">
        <w:rPr>
          <w:rFonts w:ascii="Arial" w:hAnsi="Arial" w:cs="Arial"/>
          <w:b/>
        </w:rPr>
        <w:t>:</w:t>
      </w:r>
      <w:r w:rsidR="00E30750" w:rsidRPr="00DE1FD7">
        <w:rPr>
          <w:rFonts w:ascii="Arial" w:hAnsi="Arial" w:cs="Arial"/>
        </w:rPr>
        <w:t xml:space="preserve">  </w:t>
      </w:r>
    </w:p>
    <w:p w14:paraId="6ADB88CC" w14:textId="77777777" w:rsidR="00E30750" w:rsidRDefault="00E30750" w:rsidP="00E30750">
      <w:pPr>
        <w:pStyle w:val="ListParagraph"/>
        <w:ind w:left="1080"/>
        <w:jc w:val="both"/>
        <w:rPr>
          <w:rFonts w:ascii="Arial" w:hAnsi="Arial" w:cs="Arial"/>
        </w:rPr>
      </w:pPr>
    </w:p>
    <w:p w14:paraId="031BF3B9" w14:textId="645644DB" w:rsidR="00B031D6" w:rsidRDefault="000D2C40" w:rsidP="000D2C40">
      <w:pPr>
        <w:pStyle w:val="ListParagraph"/>
        <w:spacing w:after="200" w:line="276" w:lineRule="auto"/>
        <w:ind w:right="90"/>
        <w:contextualSpacing w:val="0"/>
        <w:jc w:val="both"/>
        <w:rPr>
          <w:rFonts w:ascii="Arial" w:hAnsi="Arial" w:cs="Arial"/>
          <w:color w:val="000000" w:themeColor="text1"/>
        </w:rPr>
      </w:pPr>
      <w:r w:rsidRPr="000D2C40">
        <w:rPr>
          <w:rFonts w:ascii="Arial" w:hAnsi="Arial" w:cs="Arial"/>
          <w:color w:val="000000" w:themeColor="text1"/>
        </w:rPr>
        <w:t xml:space="preserve">A unique partnership between New River Community College and Radford University, the Bridge Program is a rigorous and supportive residential program that provides an opportunity for participants to enhance their academic preparedness before fully enrolling at Radford University.  Bridge students live at Radford and engage in all aspects of campus life, but take classes at New River Community College.  The inaugural class of 54 students in </w:t>
      </w:r>
      <w:r w:rsidR="009F1612">
        <w:rPr>
          <w:rFonts w:ascii="Arial" w:hAnsi="Arial" w:cs="Arial"/>
          <w:color w:val="000000" w:themeColor="text1"/>
        </w:rPr>
        <w:t>t</w:t>
      </w:r>
      <w:r w:rsidRPr="000D2C40">
        <w:rPr>
          <w:rFonts w:ascii="Arial" w:hAnsi="Arial" w:cs="Arial"/>
          <w:color w:val="000000" w:themeColor="text1"/>
        </w:rPr>
        <w:t xml:space="preserve">he Bridge Program was welcomed in </w:t>
      </w:r>
      <w:r w:rsidR="002F4A93">
        <w:rPr>
          <w:rFonts w:ascii="Arial" w:hAnsi="Arial" w:cs="Arial"/>
          <w:color w:val="000000" w:themeColor="text1"/>
        </w:rPr>
        <w:t>f</w:t>
      </w:r>
      <w:r w:rsidR="002F4A93" w:rsidRPr="000D2C40">
        <w:rPr>
          <w:rFonts w:ascii="Arial" w:hAnsi="Arial" w:cs="Arial"/>
          <w:color w:val="000000" w:themeColor="text1"/>
        </w:rPr>
        <w:t xml:space="preserve">all </w:t>
      </w:r>
      <w:r w:rsidRPr="000D2C40">
        <w:rPr>
          <w:rFonts w:ascii="Arial" w:hAnsi="Arial" w:cs="Arial"/>
          <w:color w:val="000000" w:themeColor="text1"/>
        </w:rPr>
        <w:t xml:space="preserve">2020, surpassing </w:t>
      </w:r>
      <w:r w:rsidR="00625363">
        <w:rPr>
          <w:rFonts w:ascii="Arial" w:hAnsi="Arial" w:cs="Arial"/>
          <w:color w:val="000000" w:themeColor="text1"/>
        </w:rPr>
        <w:t>the</w:t>
      </w:r>
      <w:r w:rsidR="00625363" w:rsidRPr="000D2C40">
        <w:rPr>
          <w:rFonts w:ascii="Arial" w:hAnsi="Arial" w:cs="Arial"/>
          <w:color w:val="000000" w:themeColor="text1"/>
        </w:rPr>
        <w:t xml:space="preserve"> </w:t>
      </w:r>
      <w:r w:rsidRPr="000D2C40">
        <w:rPr>
          <w:rFonts w:ascii="Arial" w:hAnsi="Arial" w:cs="Arial"/>
          <w:color w:val="000000" w:themeColor="text1"/>
        </w:rPr>
        <w:t xml:space="preserve">goal of 50 students.  For the second class, in the </w:t>
      </w:r>
      <w:r w:rsidR="002F4A93">
        <w:rPr>
          <w:rFonts w:ascii="Arial" w:hAnsi="Arial" w:cs="Arial"/>
          <w:color w:val="000000" w:themeColor="text1"/>
        </w:rPr>
        <w:t>f</w:t>
      </w:r>
      <w:r w:rsidR="002F4A93" w:rsidRPr="000D2C40">
        <w:rPr>
          <w:rFonts w:ascii="Arial" w:hAnsi="Arial" w:cs="Arial"/>
          <w:color w:val="000000" w:themeColor="text1"/>
        </w:rPr>
        <w:t xml:space="preserve">all </w:t>
      </w:r>
      <w:r w:rsidRPr="000D2C40">
        <w:rPr>
          <w:rFonts w:ascii="Arial" w:hAnsi="Arial" w:cs="Arial"/>
          <w:color w:val="000000" w:themeColor="text1"/>
        </w:rPr>
        <w:t xml:space="preserve">2021, </w:t>
      </w:r>
      <w:r w:rsidR="00625363">
        <w:rPr>
          <w:rFonts w:ascii="Arial" w:hAnsi="Arial" w:cs="Arial"/>
          <w:color w:val="000000" w:themeColor="text1"/>
        </w:rPr>
        <w:t>the University has</w:t>
      </w:r>
      <w:r w:rsidRPr="000D2C40">
        <w:rPr>
          <w:rFonts w:ascii="Arial" w:hAnsi="Arial" w:cs="Arial"/>
          <w:color w:val="000000" w:themeColor="text1"/>
        </w:rPr>
        <w:t xml:space="preserve"> already surpassed </w:t>
      </w:r>
      <w:r w:rsidR="004017AC">
        <w:rPr>
          <w:rFonts w:ascii="Arial" w:hAnsi="Arial" w:cs="Arial"/>
          <w:color w:val="000000" w:themeColor="text1"/>
        </w:rPr>
        <w:t xml:space="preserve">last </w:t>
      </w:r>
      <w:r w:rsidR="00245854">
        <w:rPr>
          <w:rFonts w:ascii="Arial" w:hAnsi="Arial" w:cs="Arial"/>
          <w:color w:val="000000" w:themeColor="text1"/>
        </w:rPr>
        <w:t>year</w:t>
      </w:r>
      <w:r w:rsidR="000D260F">
        <w:rPr>
          <w:rFonts w:ascii="Arial" w:hAnsi="Arial" w:cs="Arial"/>
          <w:color w:val="000000" w:themeColor="text1"/>
        </w:rPr>
        <w:t>’</w:t>
      </w:r>
      <w:r w:rsidR="00245854">
        <w:rPr>
          <w:rFonts w:ascii="Arial" w:hAnsi="Arial" w:cs="Arial"/>
          <w:color w:val="000000" w:themeColor="text1"/>
        </w:rPr>
        <w:t>s</w:t>
      </w:r>
      <w:r w:rsidR="004017AC">
        <w:rPr>
          <w:rFonts w:ascii="Arial" w:hAnsi="Arial" w:cs="Arial"/>
          <w:color w:val="000000" w:themeColor="text1"/>
        </w:rPr>
        <w:t xml:space="preserve"> incoming class</w:t>
      </w:r>
      <w:r w:rsidRPr="000D2C40">
        <w:rPr>
          <w:rFonts w:ascii="Arial" w:hAnsi="Arial" w:cs="Arial"/>
          <w:color w:val="000000" w:themeColor="text1"/>
        </w:rPr>
        <w:t xml:space="preserve"> with </w:t>
      </w:r>
      <w:r w:rsidR="004017AC">
        <w:rPr>
          <w:rFonts w:ascii="Arial" w:hAnsi="Arial" w:cs="Arial"/>
          <w:color w:val="000000" w:themeColor="text1"/>
        </w:rPr>
        <w:t xml:space="preserve">60 </w:t>
      </w:r>
      <w:r w:rsidRPr="000D2C40">
        <w:rPr>
          <w:rFonts w:ascii="Arial" w:hAnsi="Arial" w:cs="Arial"/>
          <w:color w:val="000000" w:themeColor="text1"/>
        </w:rPr>
        <w:t>current student commitments</w:t>
      </w:r>
      <w:r w:rsidR="004017AC">
        <w:rPr>
          <w:rFonts w:ascii="Arial" w:hAnsi="Arial" w:cs="Arial"/>
          <w:color w:val="000000" w:themeColor="text1"/>
        </w:rPr>
        <w:t xml:space="preserve"> </w:t>
      </w:r>
      <w:r w:rsidR="00441AC6">
        <w:rPr>
          <w:rFonts w:ascii="Arial" w:hAnsi="Arial" w:cs="Arial"/>
          <w:color w:val="000000" w:themeColor="text1"/>
        </w:rPr>
        <w:t>for</w:t>
      </w:r>
      <w:r w:rsidR="004017AC">
        <w:rPr>
          <w:rFonts w:ascii="Arial" w:hAnsi="Arial" w:cs="Arial"/>
          <w:color w:val="000000" w:themeColor="text1"/>
        </w:rPr>
        <w:t xml:space="preserve"> </w:t>
      </w:r>
      <w:r w:rsidR="002F4A93">
        <w:rPr>
          <w:rFonts w:ascii="Arial" w:hAnsi="Arial" w:cs="Arial"/>
          <w:color w:val="000000" w:themeColor="text1"/>
        </w:rPr>
        <w:t>f</w:t>
      </w:r>
      <w:r w:rsidR="004017AC">
        <w:rPr>
          <w:rFonts w:ascii="Arial" w:hAnsi="Arial" w:cs="Arial"/>
          <w:color w:val="000000" w:themeColor="text1"/>
        </w:rPr>
        <w:t>all 2021</w:t>
      </w:r>
      <w:r w:rsidRPr="000D2C40">
        <w:rPr>
          <w:rFonts w:ascii="Arial" w:hAnsi="Arial" w:cs="Arial"/>
          <w:color w:val="000000" w:themeColor="text1"/>
        </w:rPr>
        <w:t xml:space="preserve">. </w:t>
      </w:r>
      <w:r w:rsidR="00245854">
        <w:rPr>
          <w:rFonts w:ascii="Arial" w:hAnsi="Arial" w:cs="Arial"/>
          <w:color w:val="000000" w:themeColor="text1"/>
        </w:rPr>
        <w:t>While inaugural enrollment in this innovative program was impacted by the COVID-19 pandemic</w:t>
      </w:r>
      <w:r w:rsidR="00B8295F">
        <w:rPr>
          <w:rFonts w:ascii="Arial" w:hAnsi="Arial" w:cs="Arial"/>
          <w:color w:val="000000" w:themeColor="text1"/>
        </w:rPr>
        <w:t>,</w:t>
      </w:r>
      <w:r w:rsidR="00245854">
        <w:rPr>
          <w:rFonts w:ascii="Arial" w:hAnsi="Arial" w:cs="Arial"/>
          <w:color w:val="000000" w:themeColor="text1"/>
        </w:rPr>
        <w:t xml:space="preserve"> it was clearly successful with 20 students from the initial cohort transferring into Radford University for the </w:t>
      </w:r>
      <w:r w:rsidR="002F4A93">
        <w:rPr>
          <w:rFonts w:ascii="Arial" w:hAnsi="Arial" w:cs="Arial"/>
          <w:color w:val="000000" w:themeColor="text1"/>
        </w:rPr>
        <w:t>f</w:t>
      </w:r>
      <w:r w:rsidR="00245854">
        <w:rPr>
          <w:rFonts w:ascii="Arial" w:hAnsi="Arial" w:cs="Arial"/>
          <w:color w:val="000000" w:themeColor="text1"/>
        </w:rPr>
        <w:t xml:space="preserve">all 2021 semester. </w:t>
      </w:r>
    </w:p>
    <w:p w14:paraId="6261AC30" w14:textId="77777777" w:rsidR="00E30750" w:rsidRPr="008B2AA6" w:rsidRDefault="009A49EF" w:rsidP="00E30750">
      <w:pPr>
        <w:pStyle w:val="ListParagraph"/>
        <w:numPr>
          <w:ilvl w:val="0"/>
          <w:numId w:val="13"/>
        </w:numPr>
        <w:jc w:val="both"/>
        <w:rPr>
          <w:rFonts w:ascii="Arial" w:hAnsi="Arial" w:cs="Arial"/>
        </w:rPr>
      </w:pPr>
      <w:r w:rsidRPr="009A49EF">
        <w:rPr>
          <w:rFonts w:ascii="Arial" w:hAnsi="Arial" w:cs="Arial"/>
          <w:b/>
          <w:u w:val="single"/>
        </w:rPr>
        <w:t>Increase Degree Completion and Adult Learners through Competency-Based Education (CBE)</w:t>
      </w:r>
      <w:r w:rsidR="00E30750" w:rsidRPr="008B2AA6">
        <w:rPr>
          <w:rFonts w:ascii="Arial" w:hAnsi="Arial" w:cs="Arial"/>
          <w:b/>
        </w:rPr>
        <w:t>:</w:t>
      </w:r>
      <w:r w:rsidR="00E30750" w:rsidRPr="008B2AA6">
        <w:rPr>
          <w:rFonts w:ascii="Arial" w:hAnsi="Arial" w:cs="Arial"/>
        </w:rPr>
        <w:t xml:space="preserve"> </w:t>
      </w:r>
    </w:p>
    <w:p w14:paraId="58179F2E" w14:textId="77777777" w:rsidR="0002051F" w:rsidRDefault="0002051F" w:rsidP="00E30750">
      <w:pPr>
        <w:pStyle w:val="ListParagraph"/>
        <w:ind w:left="1080"/>
        <w:jc w:val="both"/>
        <w:rPr>
          <w:rFonts w:ascii="Arial" w:hAnsi="Arial" w:cs="Arial"/>
        </w:rPr>
      </w:pPr>
    </w:p>
    <w:p w14:paraId="1D428E37" w14:textId="77777777" w:rsidR="0002051F" w:rsidRDefault="0002051F" w:rsidP="0002051F">
      <w:pPr>
        <w:pStyle w:val="ListParagraph"/>
        <w:spacing w:after="200" w:line="276" w:lineRule="auto"/>
        <w:ind w:right="90"/>
        <w:contextualSpacing w:val="0"/>
        <w:jc w:val="both"/>
        <w:rPr>
          <w:rFonts w:ascii="Arial" w:hAnsi="Arial" w:cs="Arial"/>
          <w:color w:val="000000" w:themeColor="text1"/>
        </w:rPr>
      </w:pPr>
      <w:r w:rsidRPr="0002051F">
        <w:rPr>
          <w:rFonts w:ascii="Arial" w:hAnsi="Arial" w:cs="Arial"/>
          <w:color w:val="000000" w:themeColor="text1"/>
        </w:rPr>
        <w:t>Radford University</w:t>
      </w:r>
      <w:r w:rsidR="004017AC">
        <w:rPr>
          <w:rFonts w:ascii="Arial" w:hAnsi="Arial" w:cs="Arial"/>
          <w:color w:val="000000" w:themeColor="text1"/>
        </w:rPr>
        <w:t xml:space="preserve"> has seen significant enrollment growth since the</w:t>
      </w:r>
      <w:r w:rsidRPr="0002051F">
        <w:rPr>
          <w:rFonts w:ascii="Arial" w:hAnsi="Arial" w:cs="Arial"/>
          <w:color w:val="000000" w:themeColor="text1"/>
        </w:rPr>
        <w:t xml:space="preserve"> launch</w:t>
      </w:r>
      <w:r w:rsidR="004017AC">
        <w:rPr>
          <w:rFonts w:ascii="Arial" w:hAnsi="Arial" w:cs="Arial"/>
          <w:color w:val="000000" w:themeColor="text1"/>
        </w:rPr>
        <w:t xml:space="preserve"> of</w:t>
      </w:r>
      <w:r w:rsidRPr="0002051F">
        <w:rPr>
          <w:rFonts w:ascii="Arial" w:hAnsi="Arial" w:cs="Arial"/>
          <w:color w:val="000000" w:themeColor="text1"/>
        </w:rPr>
        <w:t xml:space="preserve"> IMPACT, a competency-based education, or CBE, program targeting the adult student population with an initial focus on cybersecurity and geospatial intelligence, which was later expanded to include K-12 professional development</w:t>
      </w:r>
      <w:r w:rsidR="00F062C2">
        <w:rPr>
          <w:rFonts w:ascii="Arial" w:hAnsi="Arial" w:cs="Arial"/>
          <w:color w:val="000000" w:themeColor="text1"/>
        </w:rPr>
        <w:t xml:space="preserve">. This unique learning platform has allowed the </w:t>
      </w:r>
      <w:r w:rsidR="002F4A93">
        <w:rPr>
          <w:rFonts w:ascii="Arial" w:hAnsi="Arial" w:cs="Arial"/>
          <w:color w:val="000000" w:themeColor="text1"/>
        </w:rPr>
        <w:t>U</w:t>
      </w:r>
      <w:r w:rsidR="00F062C2">
        <w:rPr>
          <w:rFonts w:ascii="Arial" w:hAnsi="Arial" w:cs="Arial"/>
          <w:color w:val="000000" w:themeColor="text1"/>
        </w:rPr>
        <w:t xml:space="preserve">niversity to diversify its program offerings in light of declining undergraduate enrollment trends. </w:t>
      </w:r>
    </w:p>
    <w:p w14:paraId="1D569A0A" w14:textId="77777777" w:rsidR="0002051F" w:rsidRPr="00EA2D5E" w:rsidRDefault="0002051F" w:rsidP="0002051F">
      <w:pPr>
        <w:pStyle w:val="ListParagraph"/>
        <w:spacing w:after="200" w:line="276" w:lineRule="auto"/>
        <w:ind w:right="90"/>
        <w:contextualSpacing w:val="0"/>
        <w:jc w:val="both"/>
        <w:rPr>
          <w:rFonts w:ascii="Arial" w:hAnsi="Arial" w:cs="Arial"/>
          <w:color w:val="000000" w:themeColor="text1"/>
        </w:rPr>
      </w:pPr>
      <w:r>
        <w:rPr>
          <w:rFonts w:ascii="Arial" w:hAnsi="Arial" w:cs="Arial"/>
          <w:color w:val="000000" w:themeColor="text1"/>
        </w:rPr>
        <w:t xml:space="preserve">The </w:t>
      </w:r>
      <w:r w:rsidRPr="0002051F">
        <w:rPr>
          <w:rFonts w:ascii="Arial" w:hAnsi="Arial" w:cs="Arial"/>
          <w:color w:val="000000" w:themeColor="text1"/>
        </w:rPr>
        <w:t>growth and success of the Vinod Chachra IMPACT Lab is directly tied to strong relationships built with a diverse cross section of business and industry companies and leaders.</w:t>
      </w:r>
      <w:r>
        <w:rPr>
          <w:rFonts w:ascii="Arial" w:hAnsi="Arial" w:cs="Arial"/>
          <w:color w:val="000000" w:themeColor="text1"/>
        </w:rPr>
        <w:t xml:space="preserve"> To date, the lab has a total of 32 corporate partners</w:t>
      </w:r>
      <w:r w:rsidR="006B0201">
        <w:rPr>
          <w:rFonts w:ascii="Arial" w:hAnsi="Arial" w:cs="Arial"/>
          <w:color w:val="000000" w:themeColor="text1"/>
        </w:rPr>
        <w:t xml:space="preserve"> and enrollment has grown from 488 in Fall 2018 to 2,062 in Fall 2020</w:t>
      </w:r>
      <w:r>
        <w:rPr>
          <w:rFonts w:ascii="Arial" w:hAnsi="Arial" w:cs="Arial"/>
          <w:color w:val="000000" w:themeColor="text1"/>
        </w:rPr>
        <w:t xml:space="preserve">. </w:t>
      </w:r>
      <w:r w:rsidR="002F124F" w:rsidRPr="00DC1172">
        <w:rPr>
          <w:rFonts w:ascii="Arial" w:hAnsi="Arial" w:cs="Arial"/>
          <w:lang w:val="en"/>
        </w:rPr>
        <w:t>The IMPACT</w:t>
      </w:r>
      <w:r w:rsidR="002F124F">
        <w:rPr>
          <w:rFonts w:ascii="Arial" w:hAnsi="Arial" w:cs="Arial"/>
          <w:lang w:val="en"/>
        </w:rPr>
        <w:t xml:space="preserve"> Lab’s business model</w:t>
      </w:r>
      <w:r w:rsidR="00F062C2">
        <w:rPr>
          <w:rFonts w:ascii="Arial" w:hAnsi="Arial" w:cs="Arial"/>
          <w:lang w:val="en"/>
        </w:rPr>
        <w:t xml:space="preserve"> in FY2020 and FY2021</w:t>
      </w:r>
      <w:r w:rsidR="002F124F" w:rsidRPr="00DC1172">
        <w:rPr>
          <w:rFonts w:ascii="Arial" w:hAnsi="Arial" w:cs="Arial"/>
          <w:lang w:val="en"/>
        </w:rPr>
        <w:t xml:space="preserve"> functioned on a business-to-business (B2B) model, but </w:t>
      </w:r>
      <w:r w:rsidR="002F124F">
        <w:rPr>
          <w:rFonts w:ascii="Arial" w:hAnsi="Arial" w:cs="Arial"/>
          <w:lang w:val="en"/>
        </w:rPr>
        <w:t>starting in FY2022</w:t>
      </w:r>
      <w:r w:rsidR="00F062C2">
        <w:rPr>
          <w:rFonts w:ascii="Arial" w:hAnsi="Arial" w:cs="Arial"/>
          <w:lang w:val="en"/>
        </w:rPr>
        <w:t xml:space="preserve"> </w:t>
      </w:r>
      <w:r w:rsidR="00F062C2">
        <w:rPr>
          <w:rFonts w:ascii="Arial" w:hAnsi="Arial" w:cs="Arial"/>
          <w:lang w:val="en"/>
        </w:rPr>
        <w:lastRenderedPageBreak/>
        <w:t xml:space="preserve">it will </w:t>
      </w:r>
      <w:r w:rsidR="002F124F">
        <w:rPr>
          <w:rFonts w:ascii="Arial" w:hAnsi="Arial" w:cs="Arial"/>
          <w:lang w:val="en"/>
        </w:rPr>
        <w:t>incorpor</w:t>
      </w:r>
      <w:r w:rsidR="00F062C2">
        <w:rPr>
          <w:rFonts w:ascii="Arial" w:hAnsi="Arial" w:cs="Arial"/>
          <w:lang w:val="en"/>
        </w:rPr>
        <w:t>ate</w:t>
      </w:r>
      <w:r w:rsidR="002F124F">
        <w:rPr>
          <w:rFonts w:ascii="Arial" w:hAnsi="Arial" w:cs="Arial"/>
          <w:lang w:val="en"/>
        </w:rPr>
        <w:t xml:space="preserve"> a </w:t>
      </w:r>
      <w:r w:rsidR="002F124F" w:rsidRPr="00DC1172">
        <w:rPr>
          <w:rFonts w:ascii="Arial" w:hAnsi="Arial" w:cs="Arial"/>
          <w:lang w:val="en"/>
        </w:rPr>
        <w:t>business-to-c</w:t>
      </w:r>
      <w:r w:rsidR="002F124F">
        <w:rPr>
          <w:rFonts w:ascii="Arial" w:hAnsi="Arial" w:cs="Arial"/>
          <w:lang w:val="en"/>
        </w:rPr>
        <w:t>onsumer</w:t>
      </w:r>
      <w:r w:rsidR="002F124F" w:rsidRPr="00DC1172">
        <w:rPr>
          <w:rFonts w:ascii="Arial" w:hAnsi="Arial" w:cs="Arial"/>
          <w:lang w:val="en"/>
        </w:rPr>
        <w:t xml:space="preserve"> (B2C) </w:t>
      </w:r>
      <w:r w:rsidR="00F062C2">
        <w:rPr>
          <w:rFonts w:ascii="Arial" w:hAnsi="Arial" w:cs="Arial"/>
          <w:lang w:val="en"/>
        </w:rPr>
        <w:t>component</w:t>
      </w:r>
      <w:r w:rsidR="002F124F" w:rsidRPr="00DC1172">
        <w:rPr>
          <w:rFonts w:ascii="Arial" w:hAnsi="Arial" w:cs="Arial"/>
          <w:lang w:val="en"/>
        </w:rPr>
        <w:t xml:space="preserve"> due to increasing success and demand.</w:t>
      </w:r>
      <w:r>
        <w:rPr>
          <w:rFonts w:ascii="Arial" w:hAnsi="Arial" w:cs="Arial"/>
          <w:color w:val="000000" w:themeColor="text1"/>
        </w:rPr>
        <w:t xml:space="preserve">The </w:t>
      </w:r>
      <w:r w:rsidRPr="0002051F">
        <w:rPr>
          <w:rFonts w:ascii="Arial" w:hAnsi="Arial" w:cs="Arial"/>
          <w:color w:val="000000" w:themeColor="text1"/>
        </w:rPr>
        <w:t>future of the Vinod Chachra IMPACT Lab will be made possible through further expansion in both programmatic and delivery approaches</w:t>
      </w:r>
      <w:r w:rsidR="004017AC">
        <w:rPr>
          <w:rFonts w:ascii="Arial" w:hAnsi="Arial" w:cs="Arial"/>
          <w:color w:val="000000" w:themeColor="text1"/>
        </w:rPr>
        <w:t xml:space="preserve"> as discussed within Strategy 5: Enhancement and Expansion of Online Academic Programs</w:t>
      </w:r>
      <w:r w:rsidRPr="0002051F">
        <w:rPr>
          <w:rFonts w:ascii="Arial" w:hAnsi="Arial" w:cs="Arial"/>
          <w:color w:val="000000" w:themeColor="text1"/>
        </w:rPr>
        <w:t>.</w:t>
      </w:r>
      <w:r w:rsidR="006B0201">
        <w:rPr>
          <w:rFonts w:ascii="Arial" w:hAnsi="Arial" w:cs="Arial"/>
          <w:color w:val="000000" w:themeColor="text1"/>
        </w:rPr>
        <w:t xml:space="preserve"> </w:t>
      </w:r>
    </w:p>
    <w:p w14:paraId="1E60451B" w14:textId="77777777" w:rsidR="00E30750" w:rsidRDefault="009A49EF" w:rsidP="00E30750">
      <w:pPr>
        <w:pStyle w:val="ListParagraph"/>
        <w:numPr>
          <w:ilvl w:val="0"/>
          <w:numId w:val="13"/>
        </w:numPr>
        <w:jc w:val="both"/>
        <w:rPr>
          <w:rFonts w:ascii="Arial" w:hAnsi="Arial" w:cs="Arial"/>
        </w:rPr>
      </w:pPr>
      <w:r w:rsidRPr="009A49EF">
        <w:rPr>
          <w:rFonts w:ascii="Arial" w:hAnsi="Arial" w:cs="Arial"/>
          <w:b/>
          <w:u w:val="single"/>
        </w:rPr>
        <w:t>Enhance Student Experiential Learning Opportunities</w:t>
      </w:r>
      <w:r w:rsidR="00E30750" w:rsidRPr="008B2AA6">
        <w:rPr>
          <w:rFonts w:ascii="Arial" w:hAnsi="Arial" w:cs="Arial"/>
          <w:b/>
        </w:rPr>
        <w:t>:</w:t>
      </w:r>
      <w:r w:rsidR="00E30750" w:rsidRPr="00DE1FD7">
        <w:rPr>
          <w:rFonts w:ascii="Arial" w:hAnsi="Arial" w:cs="Arial"/>
        </w:rPr>
        <w:t xml:space="preserve"> </w:t>
      </w:r>
    </w:p>
    <w:p w14:paraId="6E47DD9E" w14:textId="77777777" w:rsidR="00E30750" w:rsidRDefault="00E30750" w:rsidP="00E30750">
      <w:pPr>
        <w:pStyle w:val="ListParagraph"/>
        <w:ind w:left="1080"/>
        <w:jc w:val="both"/>
        <w:rPr>
          <w:rFonts w:ascii="Arial" w:hAnsi="Arial" w:cs="Arial"/>
        </w:rPr>
      </w:pPr>
    </w:p>
    <w:p w14:paraId="560DFB2C" w14:textId="77777777" w:rsidR="004A33C6" w:rsidRPr="004A33C6" w:rsidRDefault="004A33C6" w:rsidP="004A33C6">
      <w:pPr>
        <w:pStyle w:val="ListParagraph"/>
        <w:spacing w:after="200" w:line="276" w:lineRule="auto"/>
        <w:ind w:right="90"/>
        <w:contextualSpacing w:val="0"/>
        <w:jc w:val="both"/>
        <w:rPr>
          <w:rFonts w:ascii="Arial" w:hAnsi="Arial" w:cs="Arial"/>
          <w:color w:val="000000" w:themeColor="text1"/>
        </w:rPr>
      </w:pPr>
      <w:r w:rsidRPr="00D710C0">
        <w:rPr>
          <w:rFonts w:ascii="Arial" w:hAnsi="Arial" w:cs="Arial"/>
          <w:i/>
          <w:color w:val="000000" w:themeColor="text1"/>
          <w:u w:val="single"/>
        </w:rPr>
        <w:t>Venture Lab Initial Opening and On-Going Operation</w:t>
      </w:r>
      <w:r w:rsidRPr="00D710C0">
        <w:rPr>
          <w:rFonts w:ascii="Arial" w:hAnsi="Arial" w:cs="Arial"/>
          <w:color w:val="000000" w:themeColor="text1"/>
          <w:lang w:val="en"/>
        </w:rPr>
        <w:t xml:space="preserve">:  </w:t>
      </w:r>
      <w:r w:rsidR="00D710C0" w:rsidRPr="00D710C0">
        <w:rPr>
          <w:rFonts w:ascii="Arial" w:hAnsi="Arial" w:cs="Arial"/>
          <w:color w:val="000000" w:themeColor="text1"/>
          <w:lang w:val="en"/>
        </w:rPr>
        <w:t xml:space="preserve">In fall 2019, the Venture Lab was unveiled as a </w:t>
      </w:r>
      <w:r w:rsidR="00D710C0">
        <w:rPr>
          <w:rFonts w:ascii="Arial" w:hAnsi="Arial" w:cs="Arial"/>
          <w:color w:val="000000" w:themeColor="text1"/>
          <w:lang w:val="en"/>
        </w:rPr>
        <w:t xml:space="preserve">renovated and dedicated </w:t>
      </w:r>
      <w:r w:rsidR="00D710C0" w:rsidRPr="00D710C0">
        <w:rPr>
          <w:rFonts w:ascii="Arial" w:hAnsi="Arial" w:cs="Arial"/>
          <w:color w:val="000000" w:themeColor="text1"/>
          <w:lang w:val="en"/>
        </w:rPr>
        <w:t xml:space="preserve">space for would-be student entrepreneurs, from any discipline, to develop and test business concepts, to breathe life into them and construct a bridge that will connect developed ideas of value to the first sale of their product or service. The creation of the space was only the first step in providing students with the necessary resources to learn, discover, adjust, test and pivot from idea </w:t>
      </w:r>
      <w:r w:rsidR="00DE15CE">
        <w:rPr>
          <w:rFonts w:ascii="Arial" w:hAnsi="Arial" w:cs="Arial"/>
          <w:color w:val="000000" w:themeColor="text1"/>
          <w:lang w:val="en"/>
        </w:rPr>
        <w:t xml:space="preserve">generation </w:t>
      </w:r>
      <w:r w:rsidR="00D710C0" w:rsidRPr="00D710C0">
        <w:rPr>
          <w:rFonts w:ascii="Arial" w:hAnsi="Arial" w:cs="Arial"/>
          <w:color w:val="000000" w:themeColor="text1"/>
          <w:lang w:val="en"/>
        </w:rPr>
        <w:t xml:space="preserve">to </w:t>
      </w:r>
      <w:r w:rsidR="00DE15CE">
        <w:rPr>
          <w:rFonts w:ascii="Arial" w:hAnsi="Arial" w:cs="Arial"/>
          <w:color w:val="000000" w:themeColor="text1"/>
          <w:lang w:val="en"/>
        </w:rPr>
        <w:t xml:space="preserve">providing </w:t>
      </w:r>
      <w:r w:rsidR="00D710C0" w:rsidRPr="00D710C0">
        <w:rPr>
          <w:rFonts w:ascii="Arial" w:hAnsi="Arial" w:cs="Arial"/>
          <w:color w:val="000000" w:themeColor="text1"/>
          <w:lang w:val="en"/>
        </w:rPr>
        <w:t xml:space="preserve">value. Continued investment in the lab is further discussed as part of Strategy 4: </w:t>
      </w:r>
      <w:r w:rsidR="00D710C0" w:rsidRPr="00DE15CE">
        <w:rPr>
          <w:rFonts w:ascii="Arial" w:hAnsi="Arial" w:cs="Arial"/>
          <w:color w:val="000000" w:themeColor="text1"/>
          <w:lang w:val="en"/>
        </w:rPr>
        <w:t>Broaden University Outreach and Engagement.</w:t>
      </w:r>
      <w:r w:rsidR="00D710C0" w:rsidRPr="00D710C0">
        <w:rPr>
          <w:rFonts w:ascii="Arial" w:hAnsi="Arial" w:cs="Arial"/>
          <w:color w:val="000000" w:themeColor="text1"/>
          <w:lang w:val="en"/>
        </w:rPr>
        <w:t xml:space="preserve">  </w:t>
      </w:r>
    </w:p>
    <w:p w14:paraId="71699BBA" w14:textId="77777777" w:rsidR="00E30750" w:rsidRPr="008733F7" w:rsidRDefault="009A49EF" w:rsidP="00E30750">
      <w:pPr>
        <w:pStyle w:val="ListParagraph"/>
        <w:numPr>
          <w:ilvl w:val="0"/>
          <w:numId w:val="13"/>
        </w:numPr>
        <w:jc w:val="both"/>
        <w:rPr>
          <w:rFonts w:ascii="Arial" w:hAnsi="Arial" w:cs="Arial"/>
          <w:b/>
          <w:u w:val="single"/>
        </w:rPr>
      </w:pPr>
      <w:r w:rsidRPr="009A49EF">
        <w:rPr>
          <w:rFonts w:ascii="Arial" w:hAnsi="Arial" w:cs="Arial"/>
          <w:b/>
          <w:u w:val="single"/>
        </w:rPr>
        <w:t xml:space="preserve">Strengthen Workforce </w:t>
      </w:r>
      <w:r w:rsidR="006A14B1">
        <w:rPr>
          <w:rFonts w:ascii="Arial" w:hAnsi="Arial" w:cs="Arial"/>
          <w:b/>
          <w:u w:val="single"/>
        </w:rPr>
        <w:t xml:space="preserve">and </w:t>
      </w:r>
      <w:r w:rsidR="009F1612">
        <w:rPr>
          <w:rFonts w:ascii="Arial" w:hAnsi="Arial" w:cs="Arial"/>
          <w:b/>
          <w:u w:val="single"/>
        </w:rPr>
        <w:t>Economic</w:t>
      </w:r>
      <w:r w:rsidR="006A14B1">
        <w:rPr>
          <w:rFonts w:ascii="Arial" w:hAnsi="Arial" w:cs="Arial"/>
          <w:b/>
          <w:u w:val="single"/>
        </w:rPr>
        <w:t xml:space="preserve"> </w:t>
      </w:r>
      <w:r w:rsidRPr="009A49EF">
        <w:rPr>
          <w:rFonts w:ascii="Arial" w:hAnsi="Arial" w:cs="Arial"/>
          <w:b/>
          <w:u w:val="single"/>
        </w:rPr>
        <w:t>Development Efforts</w:t>
      </w:r>
      <w:r w:rsidR="00E30750" w:rsidRPr="008B2AA6">
        <w:rPr>
          <w:rFonts w:ascii="Arial" w:hAnsi="Arial" w:cs="Arial"/>
          <w:b/>
        </w:rPr>
        <w:t>:</w:t>
      </w:r>
      <w:r w:rsidR="00E30750" w:rsidRPr="00DE1FD7">
        <w:rPr>
          <w:rFonts w:ascii="Arial" w:hAnsi="Arial" w:cs="Arial"/>
        </w:rPr>
        <w:t xml:space="preserve"> </w:t>
      </w:r>
    </w:p>
    <w:p w14:paraId="7B88191D" w14:textId="77777777" w:rsidR="00E30750" w:rsidRDefault="00E30750" w:rsidP="00E30750">
      <w:pPr>
        <w:pStyle w:val="ListParagraph"/>
        <w:ind w:left="1080"/>
        <w:jc w:val="both"/>
        <w:rPr>
          <w:rFonts w:ascii="Arial" w:hAnsi="Arial" w:cs="Arial"/>
        </w:rPr>
      </w:pPr>
    </w:p>
    <w:p w14:paraId="248BA9C0" w14:textId="4AB9075F" w:rsidR="000D260F" w:rsidRPr="00A869EF" w:rsidRDefault="000D260F" w:rsidP="000D260F">
      <w:pPr>
        <w:pStyle w:val="ListParagraph"/>
        <w:spacing w:after="200" w:line="276" w:lineRule="auto"/>
        <w:ind w:right="90"/>
        <w:contextualSpacing w:val="0"/>
        <w:jc w:val="both"/>
        <w:rPr>
          <w:rFonts w:ascii="Arial" w:hAnsi="Arial" w:cs="Arial"/>
          <w:color w:val="000000" w:themeColor="text1"/>
        </w:rPr>
      </w:pPr>
      <w:r>
        <w:rPr>
          <w:rFonts w:ascii="Arial" w:hAnsi="Arial" w:cs="Arial"/>
          <w:i/>
          <w:color w:val="000000" w:themeColor="text1"/>
          <w:u w:val="single"/>
        </w:rPr>
        <w:t>Creation of Highlander Hotel and Conference Center</w:t>
      </w:r>
      <w:r w:rsidRPr="004A33C6">
        <w:rPr>
          <w:rFonts w:ascii="Arial" w:hAnsi="Arial" w:cs="Arial"/>
          <w:i/>
          <w:color w:val="000000" w:themeColor="text1"/>
          <w:u w:val="single"/>
        </w:rPr>
        <w:t>:</w:t>
      </w:r>
      <w:r w:rsidRPr="004A33C6">
        <w:rPr>
          <w:rFonts w:ascii="Arial" w:hAnsi="Arial" w:cs="Arial"/>
          <w:color w:val="000000" w:themeColor="text1"/>
        </w:rPr>
        <w:t xml:space="preserve">  </w:t>
      </w:r>
      <w:r>
        <w:rPr>
          <w:rFonts w:ascii="Arial" w:hAnsi="Arial" w:cs="Arial"/>
          <w:color w:val="000000" w:themeColor="text1"/>
        </w:rPr>
        <w:t xml:space="preserve">Over the last 15 years, Radford University has struggled with the lack of lodging and conference space available in the local area given the aging facilities of local providers. </w:t>
      </w:r>
      <w:r w:rsidRPr="00A869EF">
        <w:rPr>
          <w:rFonts w:ascii="Arial" w:hAnsi="Arial" w:cs="Arial"/>
          <w:color w:val="000000" w:themeColor="text1"/>
        </w:rPr>
        <w:t xml:space="preserve">As part of the 2020 Master Space Plan, meeting space was identified as a critical need for the University. The University partnered with the Radford University Foundation to identify a solution, and in collaboration with the City of Radford, is bringing an upscale, full-service hotel to the area. Following more than a year of planning, </w:t>
      </w:r>
      <w:r>
        <w:rPr>
          <w:rFonts w:ascii="Arial" w:hAnsi="Arial" w:cs="Arial"/>
          <w:color w:val="000000" w:themeColor="text1"/>
        </w:rPr>
        <w:t xml:space="preserve">construction </w:t>
      </w:r>
      <w:r w:rsidRPr="00A869EF">
        <w:rPr>
          <w:rFonts w:ascii="Arial" w:hAnsi="Arial" w:cs="Arial"/>
          <w:color w:val="000000" w:themeColor="text1"/>
        </w:rPr>
        <w:t>has officially begun to make way for The Highlander</w:t>
      </w:r>
      <w:r>
        <w:rPr>
          <w:rFonts w:ascii="Arial" w:hAnsi="Arial" w:cs="Arial"/>
          <w:color w:val="000000" w:themeColor="text1"/>
        </w:rPr>
        <w:t xml:space="preserve"> </w:t>
      </w:r>
      <w:r w:rsidRPr="00A869EF">
        <w:rPr>
          <w:rFonts w:ascii="Arial" w:hAnsi="Arial" w:cs="Arial"/>
          <w:color w:val="000000" w:themeColor="text1"/>
        </w:rPr>
        <w:t>t</w:t>
      </w:r>
      <w:r>
        <w:rPr>
          <w:rFonts w:ascii="Arial" w:hAnsi="Arial" w:cs="Arial"/>
          <w:color w:val="000000" w:themeColor="text1"/>
        </w:rPr>
        <w:t>hat will be located in close proximity</w:t>
      </w:r>
      <w:r w:rsidRPr="00A869EF">
        <w:rPr>
          <w:rFonts w:ascii="Arial" w:hAnsi="Arial" w:cs="Arial"/>
          <w:color w:val="000000" w:themeColor="text1"/>
        </w:rPr>
        <w:t xml:space="preserve"> </w:t>
      </w:r>
      <w:r>
        <w:rPr>
          <w:rFonts w:ascii="Arial" w:hAnsi="Arial" w:cs="Arial"/>
          <w:color w:val="000000" w:themeColor="text1"/>
        </w:rPr>
        <w:t>to</w:t>
      </w:r>
      <w:r w:rsidRPr="00A869EF">
        <w:rPr>
          <w:rFonts w:ascii="Arial" w:hAnsi="Arial" w:cs="Arial"/>
          <w:color w:val="000000" w:themeColor="text1"/>
        </w:rPr>
        <w:t xml:space="preserve"> the University’s main campus.  </w:t>
      </w:r>
    </w:p>
    <w:p w14:paraId="1CFBFE86" w14:textId="77777777" w:rsidR="000D260F" w:rsidRDefault="000D260F" w:rsidP="000D260F">
      <w:pPr>
        <w:pStyle w:val="ListParagraph"/>
        <w:spacing w:after="200" w:line="276" w:lineRule="auto"/>
        <w:ind w:right="90"/>
        <w:contextualSpacing w:val="0"/>
        <w:jc w:val="both"/>
        <w:rPr>
          <w:rFonts w:ascii="Arial" w:hAnsi="Arial" w:cs="Arial"/>
          <w:color w:val="000000" w:themeColor="text1"/>
        </w:rPr>
      </w:pPr>
      <w:r w:rsidRPr="004A33C6">
        <w:rPr>
          <w:rFonts w:ascii="Arial" w:hAnsi="Arial" w:cs="Arial"/>
          <w:color w:val="000000" w:themeColor="text1"/>
        </w:rPr>
        <w:t xml:space="preserve">The Highlander, with 125 rooms, is designed to reflect the local region and its rich history, as well as Radford University’s tradition of hard work. In addition, it will provide amenities not available at current area hotels, such as a rooftop steakhouse that will overlook campus with a backdrop of the Blue Ridge Mountains.  A highlight of the </w:t>
      </w:r>
      <w:r>
        <w:rPr>
          <w:rFonts w:ascii="Arial" w:hAnsi="Arial" w:cs="Arial"/>
          <w:color w:val="000000" w:themeColor="text1"/>
        </w:rPr>
        <w:t xml:space="preserve">$31 million </w:t>
      </w:r>
      <w:r w:rsidRPr="004A33C6">
        <w:rPr>
          <w:rFonts w:ascii="Arial" w:hAnsi="Arial" w:cs="Arial"/>
          <w:color w:val="000000" w:themeColor="text1"/>
        </w:rPr>
        <w:t>structure will be a 4,000-square-foot conference space that will accommodate 250-300 people, allowing the University</w:t>
      </w:r>
      <w:r>
        <w:rPr>
          <w:rFonts w:ascii="Arial" w:hAnsi="Arial" w:cs="Arial"/>
          <w:color w:val="000000" w:themeColor="text1"/>
        </w:rPr>
        <w:t xml:space="preserve"> to</w:t>
      </w:r>
      <w:r w:rsidRPr="004A33C6">
        <w:rPr>
          <w:rFonts w:ascii="Arial" w:hAnsi="Arial" w:cs="Arial"/>
          <w:color w:val="000000" w:themeColor="text1"/>
        </w:rPr>
        <w:t xml:space="preserve"> host large-scale events, such as business expos and conferences.</w:t>
      </w:r>
    </w:p>
    <w:p w14:paraId="0A601102" w14:textId="77777777" w:rsidR="000D260F" w:rsidRPr="004A33C6" w:rsidRDefault="000D260F" w:rsidP="000D260F">
      <w:pPr>
        <w:pStyle w:val="ListParagraph"/>
        <w:spacing w:after="200" w:line="276" w:lineRule="auto"/>
        <w:ind w:right="90"/>
        <w:contextualSpacing w:val="0"/>
        <w:jc w:val="both"/>
        <w:rPr>
          <w:rFonts w:ascii="Arial" w:hAnsi="Arial" w:cs="Arial"/>
          <w:color w:val="000000" w:themeColor="text1"/>
        </w:rPr>
      </w:pPr>
      <w:r>
        <w:rPr>
          <w:rFonts w:ascii="Arial" w:hAnsi="Arial" w:cs="Arial"/>
          <w:color w:val="000000" w:themeColor="text1"/>
        </w:rPr>
        <w:t xml:space="preserve">The hotel will provide around 32 full-time jobs and bring in 46,000 visitors to the area annually, adding approximately $410,000 in new city room and meals tax to Radford City in its first year of operation and $35.5 million over the next 50 years. The new hotel will also benefit Radford University through internship opportunities with the Recreation, Parks and Tourism program (RCPT), and will provide a Radford University Visitor’s Center within the hotel. The Highlander is expected to open in </w:t>
      </w:r>
      <w:r w:rsidRPr="004A33C6">
        <w:rPr>
          <w:rFonts w:ascii="Arial" w:hAnsi="Arial" w:cs="Arial"/>
          <w:color w:val="000000" w:themeColor="text1"/>
        </w:rPr>
        <w:t>late 2022.</w:t>
      </w:r>
    </w:p>
    <w:p w14:paraId="2279214A" w14:textId="77777777" w:rsidR="00637403" w:rsidRDefault="00637403" w:rsidP="00D10D3F">
      <w:pPr>
        <w:jc w:val="both"/>
        <w:rPr>
          <w:rFonts w:ascii="Arial" w:eastAsia="Times New Roman" w:hAnsi="Arial" w:cs="Arial"/>
          <w:color w:val="222222"/>
          <w:sz w:val="20"/>
          <w:szCs w:val="20"/>
        </w:rPr>
      </w:pPr>
      <w:r>
        <w:rPr>
          <w:rFonts w:ascii="Arial" w:eastAsia="Times New Roman" w:hAnsi="Arial" w:cs="Arial"/>
          <w:b/>
          <w:color w:val="222222"/>
          <w:sz w:val="20"/>
          <w:szCs w:val="20"/>
        </w:rPr>
        <w:t xml:space="preserve">Section </w:t>
      </w:r>
      <w:r w:rsidR="00573408">
        <w:rPr>
          <w:rFonts w:ascii="Arial" w:eastAsia="Times New Roman" w:hAnsi="Arial" w:cs="Arial"/>
          <w:b/>
          <w:color w:val="222222"/>
          <w:sz w:val="20"/>
          <w:szCs w:val="20"/>
        </w:rPr>
        <w:t>L</w:t>
      </w:r>
      <w:r w:rsidR="00057AB2">
        <w:rPr>
          <w:rFonts w:ascii="Arial" w:eastAsia="Times New Roman" w:hAnsi="Arial" w:cs="Arial"/>
          <w:b/>
          <w:color w:val="222222"/>
          <w:sz w:val="20"/>
          <w:szCs w:val="20"/>
        </w:rPr>
        <w:t>.</w:t>
      </w:r>
      <w:r>
        <w:rPr>
          <w:rFonts w:ascii="Arial" w:eastAsia="Times New Roman" w:hAnsi="Arial" w:cs="Arial"/>
          <w:b/>
          <w:color w:val="222222"/>
          <w:sz w:val="20"/>
          <w:szCs w:val="20"/>
        </w:rPr>
        <w:t xml:space="preserve"> Diversity, Equity </w:t>
      </w:r>
      <w:r w:rsidR="00225B0C">
        <w:rPr>
          <w:rFonts w:ascii="Arial" w:eastAsia="Times New Roman" w:hAnsi="Arial" w:cs="Arial"/>
          <w:b/>
          <w:color w:val="222222"/>
          <w:sz w:val="20"/>
          <w:szCs w:val="20"/>
        </w:rPr>
        <w:t xml:space="preserve">and </w:t>
      </w:r>
      <w:r>
        <w:rPr>
          <w:rFonts w:ascii="Arial" w:eastAsia="Times New Roman" w:hAnsi="Arial" w:cs="Arial"/>
          <w:b/>
          <w:color w:val="222222"/>
          <w:sz w:val="20"/>
          <w:szCs w:val="20"/>
        </w:rPr>
        <w:t xml:space="preserve">Inclusion (DEI) </w:t>
      </w:r>
      <w:r w:rsidR="004A7AFD">
        <w:rPr>
          <w:rFonts w:ascii="Arial" w:eastAsia="Times New Roman" w:hAnsi="Arial" w:cs="Arial"/>
          <w:b/>
          <w:color w:val="222222"/>
          <w:sz w:val="20"/>
          <w:szCs w:val="20"/>
        </w:rPr>
        <w:t xml:space="preserve">Strategic </w:t>
      </w:r>
      <w:r>
        <w:rPr>
          <w:rFonts w:ascii="Arial" w:eastAsia="Times New Roman" w:hAnsi="Arial" w:cs="Arial"/>
          <w:b/>
          <w:color w:val="222222"/>
          <w:sz w:val="20"/>
          <w:szCs w:val="20"/>
        </w:rPr>
        <w:t>Plan</w:t>
      </w:r>
      <w:r w:rsidRPr="00B16E2F">
        <w:rPr>
          <w:rFonts w:ascii="Arial" w:eastAsia="Times New Roman" w:hAnsi="Arial" w:cs="Arial"/>
          <w:b/>
          <w:color w:val="222222"/>
          <w:sz w:val="20"/>
          <w:szCs w:val="20"/>
        </w:rPr>
        <w:t>:</w:t>
      </w:r>
      <w:r>
        <w:rPr>
          <w:rFonts w:ascii="Arial" w:eastAsia="Times New Roman" w:hAnsi="Arial" w:cs="Arial"/>
          <w:color w:val="222222"/>
          <w:sz w:val="20"/>
          <w:szCs w:val="20"/>
        </w:rPr>
        <w:t xml:space="preserve"> Provide an update on the completion status of your institution’s plan</w:t>
      </w:r>
      <w:r w:rsidR="004A7AFD">
        <w:rPr>
          <w:rFonts w:ascii="Arial" w:eastAsia="Times New Roman" w:hAnsi="Arial" w:cs="Arial"/>
          <w:color w:val="222222"/>
          <w:sz w:val="20"/>
          <w:szCs w:val="20"/>
        </w:rPr>
        <w:t xml:space="preserve"> that is being coordinated with the Governor’s Director of Diversity, Equity and Inclusion</w:t>
      </w:r>
      <w:r>
        <w:rPr>
          <w:rFonts w:ascii="Arial" w:eastAsia="Times New Roman" w:hAnsi="Arial" w:cs="Arial"/>
          <w:color w:val="222222"/>
          <w:sz w:val="20"/>
          <w:szCs w:val="20"/>
        </w:rPr>
        <w:t xml:space="preserve">. If a copy </w:t>
      </w:r>
      <w:r w:rsidR="004A7AFD">
        <w:rPr>
          <w:rFonts w:ascii="Arial" w:eastAsia="Times New Roman" w:hAnsi="Arial" w:cs="Arial"/>
          <w:color w:val="222222"/>
          <w:sz w:val="20"/>
          <w:szCs w:val="20"/>
        </w:rPr>
        <w:t xml:space="preserve">of the plan </w:t>
      </w:r>
      <w:r>
        <w:rPr>
          <w:rFonts w:ascii="Arial" w:eastAsia="Times New Roman" w:hAnsi="Arial" w:cs="Arial"/>
          <w:color w:val="222222"/>
          <w:sz w:val="20"/>
          <w:szCs w:val="20"/>
        </w:rPr>
        <w:t xml:space="preserve">is available, please include it when your institution submits its </w:t>
      </w:r>
      <w:r w:rsidR="00057AB2">
        <w:rPr>
          <w:rFonts w:ascii="Arial" w:eastAsia="Times New Roman" w:hAnsi="Arial" w:cs="Arial"/>
          <w:color w:val="222222"/>
          <w:sz w:val="20"/>
          <w:szCs w:val="20"/>
        </w:rPr>
        <w:t xml:space="preserve">initial </w:t>
      </w:r>
      <w:r>
        <w:rPr>
          <w:rFonts w:ascii="Arial" w:eastAsia="Times New Roman" w:hAnsi="Arial" w:cs="Arial"/>
          <w:color w:val="222222"/>
          <w:sz w:val="20"/>
          <w:szCs w:val="20"/>
        </w:rPr>
        <w:t>plan.</w:t>
      </w:r>
      <w:r w:rsidR="0083788F">
        <w:rPr>
          <w:rFonts w:ascii="Arial" w:eastAsia="Times New Roman" w:hAnsi="Arial" w:cs="Arial"/>
          <w:color w:val="222222"/>
          <w:sz w:val="20"/>
          <w:szCs w:val="20"/>
        </w:rPr>
        <w:t xml:space="preserve"> If </w:t>
      </w:r>
      <w:r w:rsidR="00057AB2">
        <w:rPr>
          <w:rFonts w:ascii="Arial" w:eastAsia="Times New Roman" w:hAnsi="Arial" w:cs="Arial"/>
          <w:color w:val="222222"/>
          <w:sz w:val="20"/>
          <w:szCs w:val="20"/>
        </w:rPr>
        <w:t xml:space="preserve">a copy of the plan </w:t>
      </w:r>
      <w:r w:rsidR="0083788F">
        <w:rPr>
          <w:rFonts w:ascii="Arial" w:eastAsia="Times New Roman" w:hAnsi="Arial" w:cs="Arial"/>
          <w:color w:val="222222"/>
          <w:sz w:val="20"/>
          <w:szCs w:val="20"/>
        </w:rPr>
        <w:t>is not available for July 1</w:t>
      </w:r>
      <w:r w:rsidR="00057AB2">
        <w:rPr>
          <w:rFonts w:ascii="Arial" w:eastAsia="Times New Roman" w:hAnsi="Arial" w:cs="Arial"/>
          <w:color w:val="222222"/>
          <w:sz w:val="20"/>
          <w:szCs w:val="20"/>
        </w:rPr>
        <w:t xml:space="preserve"> or if changes are made</w:t>
      </w:r>
      <w:r w:rsidR="0083788F">
        <w:rPr>
          <w:rFonts w:ascii="Arial" w:eastAsia="Times New Roman" w:hAnsi="Arial" w:cs="Arial"/>
          <w:color w:val="222222"/>
          <w:sz w:val="20"/>
          <w:szCs w:val="20"/>
        </w:rPr>
        <w:t>, please provide a copy with your institution’s final plan submission on October 1.</w:t>
      </w:r>
    </w:p>
    <w:p w14:paraId="1BFEEA21" w14:textId="77777777" w:rsidR="00E30750" w:rsidRDefault="00A616BC" w:rsidP="00D10D3F">
      <w:pPr>
        <w:jc w:val="both"/>
        <w:rPr>
          <w:rFonts w:ascii="Arial" w:hAnsi="Arial" w:cs="Arial"/>
          <w:b/>
          <w:sz w:val="20"/>
          <w:szCs w:val="20"/>
        </w:rPr>
      </w:pPr>
      <w:r w:rsidRPr="00AC7ADA">
        <w:rPr>
          <w:rFonts w:ascii="Arial" w:hAnsi="Arial" w:cs="Arial"/>
          <w:b/>
          <w:sz w:val="20"/>
          <w:szCs w:val="20"/>
          <w:u w:val="single"/>
        </w:rPr>
        <w:lastRenderedPageBreak/>
        <w:t>R</w:t>
      </w:r>
      <w:r>
        <w:rPr>
          <w:rFonts w:ascii="Arial" w:hAnsi="Arial" w:cs="Arial"/>
          <w:b/>
          <w:sz w:val="20"/>
          <w:szCs w:val="20"/>
          <w:u w:val="single"/>
        </w:rPr>
        <w:t>ESPONSE</w:t>
      </w:r>
      <w:r w:rsidRPr="00AC7ADA">
        <w:rPr>
          <w:rFonts w:ascii="Arial" w:hAnsi="Arial" w:cs="Arial"/>
          <w:b/>
          <w:sz w:val="20"/>
          <w:szCs w:val="20"/>
        </w:rPr>
        <w:t>:</w:t>
      </w:r>
    </w:p>
    <w:p w14:paraId="1D68AA17" w14:textId="77777777" w:rsidR="00E30750" w:rsidRPr="00AC7ADA" w:rsidRDefault="002D382B" w:rsidP="00E30750">
      <w:pPr>
        <w:jc w:val="both"/>
        <w:rPr>
          <w:rFonts w:ascii="Arial" w:hAnsi="Arial" w:cs="Arial"/>
          <w:sz w:val="20"/>
          <w:szCs w:val="20"/>
        </w:rPr>
      </w:pPr>
      <w:r>
        <w:rPr>
          <w:rFonts w:ascii="Arial" w:hAnsi="Arial" w:cs="Arial"/>
          <w:sz w:val="20"/>
          <w:szCs w:val="20"/>
        </w:rPr>
        <w:t>Please see accompanying DEI submission document.</w:t>
      </w:r>
    </w:p>
    <w:p w14:paraId="5351ED60" w14:textId="77777777" w:rsidR="000A5525" w:rsidRDefault="000A5525" w:rsidP="00D10D3F">
      <w:pPr>
        <w:jc w:val="both"/>
        <w:rPr>
          <w:rFonts w:ascii="Arial" w:eastAsia="Times New Roman" w:hAnsi="Arial" w:cs="Arial"/>
          <w:color w:val="222222"/>
          <w:sz w:val="20"/>
          <w:szCs w:val="20"/>
        </w:rPr>
      </w:pPr>
    </w:p>
    <w:p w14:paraId="090C5E7C" w14:textId="77777777" w:rsidR="00D10D3F" w:rsidRDefault="00D10D3F" w:rsidP="00D10D3F">
      <w:pPr>
        <w:jc w:val="both"/>
        <w:rPr>
          <w:rFonts w:ascii="Arial" w:hAnsi="Arial" w:cs="Arial"/>
          <w:b/>
          <w:sz w:val="20"/>
          <w:szCs w:val="20"/>
          <w:u w:val="single"/>
        </w:rPr>
      </w:pPr>
      <w:r>
        <w:rPr>
          <w:rFonts w:ascii="Arial" w:hAnsi="Arial" w:cs="Arial"/>
          <w:b/>
          <w:sz w:val="20"/>
          <w:szCs w:val="20"/>
        </w:rPr>
        <w:t xml:space="preserve">Section </w:t>
      </w:r>
      <w:r w:rsidR="00732447">
        <w:rPr>
          <w:rFonts w:ascii="Arial" w:hAnsi="Arial" w:cs="Arial"/>
          <w:b/>
          <w:sz w:val="20"/>
          <w:szCs w:val="20"/>
        </w:rPr>
        <w:t>M</w:t>
      </w:r>
      <w:r w:rsidRPr="00B16E2F">
        <w:rPr>
          <w:rFonts w:ascii="Arial" w:hAnsi="Arial" w:cs="Arial"/>
          <w:b/>
          <w:sz w:val="20"/>
          <w:szCs w:val="20"/>
        </w:rPr>
        <w:t>.</w:t>
      </w:r>
      <w:r>
        <w:rPr>
          <w:rFonts w:ascii="Arial" w:hAnsi="Arial" w:cs="Arial"/>
          <w:b/>
          <w:sz w:val="20"/>
          <w:szCs w:val="20"/>
        </w:rPr>
        <w:t xml:space="preserve"> </w:t>
      </w:r>
      <w:r w:rsidRPr="00B16E2F">
        <w:rPr>
          <w:rFonts w:ascii="Arial" w:hAnsi="Arial" w:cs="Arial"/>
          <w:b/>
          <w:sz w:val="20"/>
          <w:szCs w:val="20"/>
        </w:rPr>
        <w:t>Economic Development</w:t>
      </w:r>
      <w:r>
        <w:rPr>
          <w:rFonts w:ascii="Arial" w:hAnsi="Arial" w:cs="Arial"/>
          <w:b/>
          <w:sz w:val="20"/>
          <w:szCs w:val="20"/>
        </w:rPr>
        <w:t xml:space="preserve"> Annual Report</w:t>
      </w:r>
      <w:r w:rsidRPr="00B16E2F">
        <w:rPr>
          <w:rFonts w:ascii="Arial" w:hAnsi="Arial" w:cs="Arial"/>
          <w:b/>
          <w:sz w:val="20"/>
          <w:szCs w:val="20"/>
        </w:rPr>
        <w:t>:</w:t>
      </w:r>
      <w:r w:rsidRPr="00AC7ADA">
        <w:rPr>
          <w:rFonts w:ascii="Arial" w:hAnsi="Arial" w:cs="Arial"/>
          <w:sz w:val="20"/>
          <w:szCs w:val="20"/>
        </w:rPr>
        <w:t xml:space="preserve"> </w:t>
      </w:r>
      <w:r w:rsidR="00A24E72">
        <w:rPr>
          <w:rFonts w:ascii="Arial" w:hAnsi="Arial" w:cs="Arial"/>
          <w:sz w:val="20"/>
          <w:szCs w:val="20"/>
        </w:rPr>
        <w:t>Provide</w:t>
      </w:r>
      <w:r w:rsidR="0083788F">
        <w:rPr>
          <w:rFonts w:ascii="Arial" w:hAnsi="Arial" w:cs="Arial"/>
          <w:sz w:val="20"/>
          <w:szCs w:val="20"/>
        </w:rPr>
        <w:t xml:space="preserve"> a copy of any report your institution has produced about its economic development contributions.</w:t>
      </w:r>
    </w:p>
    <w:p w14:paraId="3A917006" w14:textId="77777777" w:rsidR="00D10D3F" w:rsidRDefault="00D10D3F" w:rsidP="00B16E2F">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Pr>
          <w:rFonts w:ascii="Arial" w:hAnsi="Arial" w:cs="Arial"/>
          <w:sz w:val="20"/>
          <w:szCs w:val="20"/>
        </w:rPr>
        <w:t xml:space="preserve"> </w:t>
      </w:r>
    </w:p>
    <w:p w14:paraId="788359C3" w14:textId="77777777" w:rsidR="002D382B" w:rsidRPr="00AC7ADA" w:rsidRDefault="002D382B" w:rsidP="002D382B">
      <w:pPr>
        <w:jc w:val="both"/>
        <w:rPr>
          <w:rFonts w:ascii="Arial" w:hAnsi="Arial" w:cs="Arial"/>
          <w:sz w:val="20"/>
          <w:szCs w:val="20"/>
        </w:rPr>
      </w:pPr>
      <w:r>
        <w:rPr>
          <w:rFonts w:ascii="Arial" w:hAnsi="Arial" w:cs="Arial"/>
          <w:sz w:val="20"/>
          <w:szCs w:val="20"/>
        </w:rPr>
        <w:t>Please see accompanying Strategic Plan update document.</w:t>
      </w:r>
    </w:p>
    <w:p w14:paraId="621787E5" w14:textId="77777777" w:rsidR="006B020B" w:rsidRPr="00AC7ADA" w:rsidRDefault="006B020B" w:rsidP="008906FE">
      <w:pPr>
        <w:jc w:val="both"/>
        <w:rPr>
          <w:rFonts w:ascii="Arial" w:hAnsi="Arial" w:cs="Arial"/>
          <w:sz w:val="20"/>
          <w:szCs w:val="20"/>
        </w:rPr>
      </w:pPr>
    </w:p>
    <w:sectPr w:rsidR="006B020B" w:rsidRPr="00AC7ADA" w:rsidSect="008C1A5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9D5A8" w14:textId="77777777" w:rsidR="00372256" w:rsidRDefault="00372256" w:rsidP="00B16E2F">
      <w:pPr>
        <w:spacing w:after="0" w:line="240" w:lineRule="auto"/>
      </w:pPr>
      <w:r>
        <w:separator/>
      </w:r>
    </w:p>
  </w:endnote>
  <w:endnote w:type="continuationSeparator" w:id="0">
    <w:p w14:paraId="4C52C7C2" w14:textId="77777777" w:rsidR="00372256" w:rsidRDefault="00372256" w:rsidP="00B16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383922"/>
      <w:docPartObj>
        <w:docPartGallery w:val="Page Numbers (Bottom of Page)"/>
        <w:docPartUnique/>
      </w:docPartObj>
    </w:sdtPr>
    <w:sdtEndPr>
      <w:rPr>
        <w:noProof/>
      </w:rPr>
    </w:sdtEndPr>
    <w:sdtContent>
      <w:p w14:paraId="2DA39862" w14:textId="1C7D9234" w:rsidR="00F37D76" w:rsidRDefault="00F37D76">
        <w:pPr>
          <w:pStyle w:val="Footer"/>
          <w:jc w:val="right"/>
        </w:pPr>
        <w:r>
          <w:fldChar w:fldCharType="begin"/>
        </w:r>
        <w:r>
          <w:instrText xml:space="preserve"> PAGE   \* MERGEFORMAT </w:instrText>
        </w:r>
        <w:r>
          <w:fldChar w:fldCharType="separate"/>
        </w:r>
        <w:r w:rsidR="00DB446A">
          <w:rPr>
            <w:noProof/>
          </w:rPr>
          <w:t>22</w:t>
        </w:r>
        <w:r>
          <w:rPr>
            <w:noProof/>
          </w:rPr>
          <w:fldChar w:fldCharType="end"/>
        </w:r>
      </w:p>
    </w:sdtContent>
  </w:sdt>
  <w:p w14:paraId="7819C496" w14:textId="77777777" w:rsidR="00F37D76" w:rsidRDefault="00F37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3F301" w14:textId="77777777" w:rsidR="00372256" w:rsidRDefault="00372256" w:rsidP="00B16E2F">
      <w:pPr>
        <w:spacing w:after="0" w:line="240" w:lineRule="auto"/>
      </w:pPr>
      <w:r>
        <w:separator/>
      </w:r>
    </w:p>
  </w:footnote>
  <w:footnote w:type="continuationSeparator" w:id="0">
    <w:p w14:paraId="4BAD6294" w14:textId="77777777" w:rsidR="00372256" w:rsidRDefault="00372256" w:rsidP="00B16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715B1" w14:textId="77777777" w:rsidR="00344F2D" w:rsidRPr="00344F2D" w:rsidRDefault="00344F2D">
    <w:pPr>
      <w:pStyle w:val="Header"/>
      <w:rPr>
        <w:color w:val="FF0000"/>
      </w:rPr>
    </w:pPr>
    <w:r>
      <w:rPr>
        <w:color w:val="FF0000"/>
      </w:rPr>
      <w:t xml:space="preserve">                                  </w:t>
    </w:r>
  </w:p>
  <w:p w14:paraId="5D48246E" w14:textId="77777777" w:rsidR="00344F2D" w:rsidRDefault="00344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76D2"/>
    <w:multiLevelType w:val="hybridMultilevel"/>
    <w:tmpl w:val="707CD2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297787"/>
    <w:multiLevelType w:val="hybridMultilevel"/>
    <w:tmpl w:val="16727B24"/>
    <w:lvl w:ilvl="0" w:tplc="814485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311EB8"/>
    <w:multiLevelType w:val="hybridMultilevel"/>
    <w:tmpl w:val="707CD2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B42A28"/>
    <w:multiLevelType w:val="hybridMultilevel"/>
    <w:tmpl w:val="1C1A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74AD8"/>
    <w:multiLevelType w:val="hybridMultilevel"/>
    <w:tmpl w:val="29168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FD2A7D"/>
    <w:multiLevelType w:val="hybridMultilevel"/>
    <w:tmpl w:val="5C4AD60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BB351E"/>
    <w:multiLevelType w:val="hybridMultilevel"/>
    <w:tmpl w:val="B7DA9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D0B00"/>
    <w:multiLevelType w:val="hybridMultilevel"/>
    <w:tmpl w:val="707CD2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792164"/>
    <w:multiLevelType w:val="hybridMultilevel"/>
    <w:tmpl w:val="0390F6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5834A71"/>
    <w:multiLevelType w:val="hybridMultilevel"/>
    <w:tmpl w:val="1E9C8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C94048"/>
    <w:multiLevelType w:val="hybridMultilevel"/>
    <w:tmpl w:val="8CDA0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A517B1"/>
    <w:multiLevelType w:val="hybridMultilevel"/>
    <w:tmpl w:val="F5CAD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77E0BCB"/>
    <w:multiLevelType w:val="hybridMultilevel"/>
    <w:tmpl w:val="52A8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FE4162"/>
    <w:multiLevelType w:val="hybridMultilevel"/>
    <w:tmpl w:val="CB1A5BEE"/>
    <w:lvl w:ilvl="0" w:tplc="2E04C8A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20C7B85"/>
    <w:multiLevelType w:val="hybridMultilevel"/>
    <w:tmpl w:val="707CD2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12"/>
  </w:num>
  <w:num w:numId="5">
    <w:abstractNumId w:val="3"/>
  </w:num>
  <w:num w:numId="6">
    <w:abstractNumId w:val="10"/>
  </w:num>
  <w:num w:numId="7">
    <w:abstractNumId w:val="5"/>
  </w:num>
  <w:num w:numId="8">
    <w:abstractNumId w:val="2"/>
  </w:num>
  <w:num w:numId="9">
    <w:abstractNumId w:val="7"/>
  </w:num>
  <w:num w:numId="10">
    <w:abstractNumId w:val="14"/>
  </w:num>
  <w:num w:numId="11">
    <w:abstractNumId w:val="0"/>
  </w:num>
  <w:num w:numId="12">
    <w:abstractNumId w:val="1"/>
  </w:num>
  <w:num w:numId="13">
    <w:abstractNumId w:val="13"/>
  </w:num>
  <w:num w:numId="14">
    <w:abstractNumId w:val="6"/>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871"/>
    <w:rsid w:val="0001435E"/>
    <w:rsid w:val="00016691"/>
    <w:rsid w:val="0002051F"/>
    <w:rsid w:val="00036ED0"/>
    <w:rsid w:val="0004393A"/>
    <w:rsid w:val="00044943"/>
    <w:rsid w:val="00057AB2"/>
    <w:rsid w:val="00061601"/>
    <w:rsid w:val="00064F08"/>
    <w:rsid w:val="000655F9"/>
    <w:rsid w:val="00082835"/>
    <w:rsid w:val="00084D14"/>
    <w:rsid w:val="00090D14"/>
    <w:rsid w:val="000A1BF7"/>
    <w:rsid w:val="000A489D"/>
    <w:rsid w:val="000A5525"/>
    <w:rsid w:val="000A7202"/>
    <w:rsid w:val="000C3762"/>
    <w:rsid w:val="000D0882"/>
    <w:rsid w:val="000D0EA1"/>
    <w:rsid w:val="000D260F"/>
    <w:rsid w:val="000D2C40"/>
    <w:rsid w:val="000D65EA"/>
    <w:rsid w:val="000D7B0D"/>
    <w:rsid w:val="000F29D1"/>
    <w:rsid w:val="000F5969"/>
    <w:rsid w:val="001059BE"/>
    <w:rsid w:val="00106504"/>
    <w:rsid w:val="001112EA"/>
    <w:rsid w:val="0013090D"/>
    <w:rsid w:val="00131386"/>
    <w:rsid w:val="00132B05"/>
    <w:rsid w:val="00137677"/>
    <w:rsid w:val="001442BA"/>
    <w:rsid w:val="00144E37"/>
    <w:rsid w:val="00151772"/>
    <w:rsid w:val="0016333D"/>
    <w:rsid w:val="00163953"/>
    <w:rsid w:val="00164FD1"/>
    <w:rsid w:val="00170135"/>
    <w:rsid w:val="00171AE0"/>
    <w:rsid w:val="00172F90"/>
    <w:rsid w:val="00183A59"/>
    <w:rsid w:val="00185459"/>
    <w:rsid w:val="00191FF1"/>
    <w:rsid w:val="00193511"/>
    <w:rsid w:val="00197F12"/>
    <w:rsid w:val="001A4B52"/>
    <w:rsid w:val="001C106D"/>
    <w:rsid w:val="001C1498"/>
    <w:rsid w:val="001C1683"/>
    <w:rsid w:val="001C21A6"/>
    <w:rsid w:val="001C407B"/>
    <w:rsid w:val="001D5D05"/>
    <w:rsid w:val="001E3BD9"/>
    <w:rsid w:val="001F2A06"/>
    <w:rsid w:val="001F4A19"/>
    <w:rsid w:val="001F4B3F"/>
    <w:rsid w:val="00201485"/>
    <w:rsid w:val="00201920"/>
    <w:rsid w:val="0020259E"/>
    <w:rsid w:val="0020673D"/>
    <w:rsid w:val="00207CBF"/>
    <w:rsid w:val="002108E4"/>
    <w:rsid w:val="002143CD"/>
    <w:rsid w:val="00214DA9"/>
    <w:rsid w:val="00221660"/>
    <w:rsid w:val="00222214"/>
    <w:rsid w:val="0022451F"/>
    <w:rsid w:val="00225B0C"/>
    <w:rsid w:val="00225CF7"/>
    <w:rsid w:val="00226F95"/>
    <w:rsid w:val="00243412"/>
    <w:rsid w:val="00244D89"/>
    <w:rsid w:val="00245854"/>
    <w:rsid w:val="00246EB6"/>
    <w:rsid w:val="0024793F"/>
    <w:rsid w:val="00255317"/>
    <w:rsid w:val="0026049D"/>
    <w:rsid w:val="002642B2"/>
    <w:rsid w:val="002644AB"/>
    <w:rsid w:val="00271FAF"/>
    <w:rsid w:val="00273377"/>
    <w:rsid w:val="00281B14"/>
    <w:rsid w:val="00284046"/>
    <w:rsid w:val="002849B1"/>
    <w:rsid w:val="002946C0"/>
    <w:rsid w:val="002A3485"/>
    <w:rsid w:val="002C201F"/>
    <w:rsid w:val="002C5C24"/>
    <w:rsid w:val="002D382B"/>
    <w:rsid w:val="002E4A15"/>
    <w:rsid w:val="002E4C9A"/>
    <w:rsid w:val="002E5C2B"/>
    <w:rsid w:val="002F124F"/>
    <w:rsid w:val="002F4A93"/>
    <w:rsid w:val="002F4DB0"/>
    <w:rsid w:val="002F5E17"/>
    <w:rsid w:val="002F68FA"/>
    <w:rsid w:val="00302DCD"/>
    <w:rsid w:val="00304896"/>
    <w:rsid w:val="003060DD"/>
    <w:rsid w:val="0031065D"/>
    <w:rsid w:val="00311E06"/>
    <w:rsid w:val="00313B6B"/>
    <w:rsid w:val="003168C6"/>
    <w:rsid w:val="003206CF"/>
    <w:rsid w:val="003219A5"/>
    <w:rsid w:val="00326C9D"/>
    <w:rsid w:val="00344F2D"/>
    <w:rsid w:val="00351455"/>
    <w:rsid w:val="00353DAE"/>
    <w:rsid w:val="00354797"/>
    <w:rsid w:val="00372256"/>
    <w:rsid w:val="00376EA9"/>
    <w:rsid w:val="00382D03"/>
    <w:rsid w:val="0038410C"/>
    <w:rsid w:val="00385EBA"/>
    <w:rsid w:val="003900F7"/>
    <w:rsid w:val="003911D6"/>
    <w:rsid w:val="00394684"/>
    <w:rsid w:val="003A3141"/>
    <w:rsid w:val="003B71D1"/>
    <w:rsid w:val="003C127E"/>
    <w:rsid w:val="003C2A18"/>
    <w:rsid w:val="003D011B"/>
    <w:rsid w:val="003D07BA"/>
    <w:rsid w:val="003D0C4C"/>
    <w:rsid w:val="003D3159"/>
    <w:rsid w:val="003D32E0"/>
    <w:rsid w:val="003E68B5"/>
    <w:rsid w:val="003F030B"/>
    <w:rsid w:val="003F12DA"/>
    <w:rsid w:val="003F2745"/>
    <w:rsid w:val="003F5442"/>
    <w:rsid w:val="004017AC"/>
    <w:rsid w:val="00402231"/>
    <w:rsid w:val="00403790"/>
    <w:rsid w:val="00411ED2"/>
    <w:rsid w:val="00412D2B"/>
    <w:rsid w:val="00413557"/>
    <w:rsid w:val="0041678E"/>
    <w:rsid w:val="00417449"/>
    <w:rsid w:val="004251FB"/>
    <w:rsid w:val="00436002"/>
    <w:rsid w:val="004410CE"/>
    <w:rsid w:val="00441AC6"/>
    <w:rsid w:val="00444BBA"/>
    <w:rsid w:val="00444C31"/>
    <w:rsid w:val="00445DA3"/>
    <w:rsid w:val="004460AC"/>
    <w:rsid w:val="00453F43"/>
    <w:rsid w:val="00461098"/>
    <w:rsid w:val="00471EEE"/>
    <w:rsid w:val="00481B73"/>
    <w:rsid w:val="00481C7D"/>
    <w:rsid w:val="00483913"/>
    <w:rsid w:val="00493AB7"/>
    <w:rsid w:val="00494C1C"/>
    <w:rsid w:val="004A33C6"/>
    <w:rsid w:val="004A7AFD"/>
    <w:rsid w:val="004B23DD"/>
    <w:rsid w:val="004C796E"/>
    <w:rsid w:val="004D042C"/>
    <w:rsid w:val="004D2856"/>
    <w:rsid w:val="004D327A"/>
    <w:rsid w:val="004D36DE"/>
    <w:rsid w:val="004D60A0"/>
    <w:rsid w:val="004E570E"/>
    <w:rsid w:val="004E7B5B"/>
    <w:rsid w:val="004F5F2E"/>
    <w:rsid w:val="00501213"/>
    <w:rsid w:val="00501FC0"/>
    <w:rsid w:val="00505938"/>
    <w:rsid w:val="00510EFF"/>
    <w:rsid w:val="00511542"/>
    <w:rsid w:val="005209B8"/>
    <w:rsid w:val="00526C01"/>
    <w:rsid w:val="00542F53"/>
    <w:rsid w:val="005467BF"/>
    <w:rsid w:val="00552A65"/>
    <w:rsid w:val="005541C4"/>
    <w:rsid w:val="00565158"/>
    <w:rsid w:val="00567708"/>
    <w:rsid w:val="00570558"/>
    <w:rsid w:val="005707E6"/>
    <w:rsid w:val="00573408"/>
    <w:rsid w:val="00574FF6"/>
    <w:rsid w:val="00575321"/>
    <w:rsid w:val="00582DBB"/>
    <w:rsid w:val="0058610F"/>
    <w:rsid w:val="005A55E9"/>
    <w:rsid w:val="005A580A"/>
    <w:rsid w:val="005B0B1C"/>
    <w:rsid w:val="005C47C5"/>
    <w:rsid w:val="005D10FE"/>
    <w:rsid w:val="005D15FC"/>
    <w:rsid w:val="005D5042"/>
    <w:rsid w:val="005D5517"/>
    <w:rsid w:val="005D636A"/>
    <w:rsid w:val="00600D3C"/>
    <w:rsid w:val="0060156C"/>
    <w:rsid w:val="00615DD3"/>
    <w:rsid w:val="00616C2D"/>
    <w:rsid w:val="0062004F"/>
    <w:rsid w:val="00622285"/>
    <w:rsid w:val="0062396E"/>
    <w:rsid w:val="00625363"/>
    <w:rsid w:val="00625DEE"/>
    <w:rsid w:val="00626B44"/>
    <w:rsid w:val="00637403"/>
    <w:rsid w:val="00647189"/>
    <w:rsid w:val="00654D89"/>
    <w:rsid w:val="006625AF"/>
    <w:rsid w:val="00663EC3"/>
    <w:rsid w:val="006820BE"/>
    <w:rsid w:val="00682710"/>
    <w:rsid w:val="00682C4D"/>
    <w:rsid w:val="00685483"/>
    <w:rsid w:val="00686DBC"/>
    <w:rsid w:val="006934B7"/>
    <w:rsid w:val="0069779A"/>
    <w:rsid w:val="006A14B1"/>
    <w:rsid w:val="006B0201"/>
    <w:rsid w:val="006B020B"/>
    <w:rsid w:val="006C7324"/>
    <w:rsid w:val="006D23DC"/>
    <w:rsid w:val="006D26AC"/>
    <w:rsid w:val="006D7362"/>
    <w:rsid w:val="006E56EE"/>
    <w:rsid w:val="006E5898"/>
    <w:rsid w:val="00702CDD"/>
    <w:rsid w:val="00711FB2"/>
    <w:rsid w:val="0071529F"/>
    <w:rsid w:val="0072569A"/>
    <w:rsid w:val="00727723"/>
    <w:rsid w:val="00732447"/>
    <w:rsid w:val="007333DE"/>
    <w:rsid w:val="00733A2C"/>
    <w:rsid w:val="00743065"/>
    <w:rsid w:val="00745145"/>
    <w:rsid w:val="00750EE6"/>
    <w:rsid w:val="0075297D"/>
    <w:rsid w:val="00760608"/>
    <w:rsid w:val="00766A61"/>
    <w:rsid w:val="0076703C"/>
    <w:rsid w:val="0077163D"/>
    <w:rsid w:val="00771B8A"/>
    <w:rsid w:val="0077378C"/>
    <w:rsid w:val="0078389C"/>
    <w:rsid w:val="00785B4C"/>
    <w:rsid w:val="007A41CE"/>
    <w:rsid w:val="007A4C23"/>
    <w:rsid w:val="007A4F1A"/>
    <w:rsid w:val="007B3F2E"/>
    <w:rsid w:val="007C2364"/>
    <w:rsid w:val="007C3135"/>
    <w:rsid w:val="007C3632"/>
    <w:rsid w:val="007D4E4F"/>
    <w:rsid w:val="007E674C"/>
    <w:rsid w:val="007E73A9"/>
    <w:rsid w:val="007F1075"/>
    <w:rsid w:val="008121D4"/>
    <w:rsid w:val="00825871"/>
    <w:rsid w:val="008263FB"/>
    <w:rsid w:val="00830AF0"/>
    <w:rsid w:val="0083788F"/>
    <w:rsid w:val="0084168C"/>
    <w:rsid w:val="00857BF1"/>
    <w:rsid w:val="00860077"/>
    <w:rsid w:val="00867867"/>
    <w:rsid w:val="00874AF5"/>
    <w:rsid w:val="00887266"/>
    <w:rsid w:val="008906FE"/>
    <w:rsid w:val="008A0146"/>
    <w:rsid w:val="008A0878"/>
    <w:rsid w:val="008A0CCA"/>
    <w:rsid w:val="008A2EAD"/>
    <w:rsid w:val="008A32C6"/>
    <w:rsid w:val="008A4FE4"/>
    <w:rsid w:val="008A6F1F"/>
    <w:rsid w:val="008C1A53"/>
    <w:rsid w:val="008C2904"/>
    <w:rsid w:val="008C48B2"/>
    <w:rsid w:val="008C5ACA"/>
    <w:rsid w:val="008C7920"/>
    <w:rsid w:val="008D3B56"/>
    <w:rsid w:val="008E0001"/>
    <w:rsid w:val="008E17E2"/>
    <w:rsid w:val="008E7D0E"/>
    <w:rsid w:val="008F076A"/>
    <w:rsid w:val="009016D9"/>
    <w:rsid w:val="00904DBE"/>
    <w:rsid w:val="00910F2C"/>
    <w:rsid w:val="009126F0"/>
    <w:rsid w:val="00913476"/>
    <w:rsid w:val="00913716"/>
    <w:rsid w:val="00915268"/>
    <w:rsid w:val="00915578"/>
    <w:rsid w:val="00921201"/>
    <w:rsid w:val="00925041"/>
    <w:rsid w:val="0092621A"/>
    <w:rsid w:val="00931338"/>
    <w:rsid w:val="00931916"/>
    <w:rsid w:val="0093687D"/>
    <w:rsid w:val="00943722"/>
    <w:rsid w:val="00943ACF"/>
    <w:rsid w:val="00943D4A"/>
    <w:rsid w:val="00946647"/>
    <w:rsid w:val="00950DB2"/>
    <w:rsid w:val="009518A7"/>
    <w:rsid w:val="00954953"/>
    <w:rsid w:val="00954DE5"/>
    <w:rsid w:val="00961896"/>
    <w:rsid w:val="009748C9"/>
    <w:rsid w:val="00981147"/>
    <w:rsid w:val="00984FE4"/>
    <w:rsid w:val="00986BE0"/>
    <w:rsid w:val="00994A07"/>
    <w:rsid w:val="00994EDD"/>
    <w:rsid w:val="009A49EF"/>
    <w:rsid w:val="009A71E4"/>
    <w:rsid w:val="009D4AE3"/>
    <w:rsid w:val="009D51D5"/>
    <w:rsid w:val="009D69EC"/>
    <w:rsid w:val="009E763B"/>
    <w:rsid w:val="009F04B8"/>
    <w:rsid w:val="009F1612"/>
    <w:rsid w:val="009F4329"/>
    <w:rsid w:val="00A1270C"/>
    <w:rsid w:val="00A16237"/>
    <w:rsid w:val="00A17548"/>
    <w:rsid w:val="00A24E72"/>
    <w:rsid w:val="00A251EB"/>
    <w:rsid w:val="00A30D38"/>
    <w:rsid w:val="00A30E60"/>
    <w:rsid w:val="00A358F3"/>
    <w:rsid w:val="00A37B63"/>
    <w:rsid w:val="00A41E27"/>
    <w:rsid w:val="00A46E17"/>
    <w:rsid w:val="00A51AF9"/>
    <w:rsid w:val="00A54482"/>
    <w:rsid w:val="00A56DA4"/>
    <w:rsid w:val="00A61151"/>
    <w:rsid w:val="00A616BC"/>
    <w:rsid w:val="00A6726F"/>
    <w:rsid w:val="00A67EBA"/>
    <w:rsid w:val="00A76E51"/>
    <w:rsid w:val="00A876E0"/>
    <w:rsid w:val="00A95A23"/>
    <w:rsid w:val="00AB7C4D"/>
    <w:rsid w:val="00AC0516"/>
    <w:rsid w:val="00AC1823"/>
    <w:rsid w:val="00AC7ADA"/>
    <w:rsid w:val="00AD4FB5"/>
    <w:rsid w:val="00AD5C08"/>
    <w:rsid w:val="00AD6ECE"/>
    <w:rsid w:val="00AD73FD"/>
    <w:rsid w:val="00AE14A5"/>
    <w:rsid w:val="00AE4E52"/>
    <w:rsid w:val="00AF2F13"/>
    <w:rsid w:val="00B0183B"/>
    <w:rsid w:val="00B0214C"/>
    <w:rsid w:val="00B031D6"/>
    <w:rsid w:val="00B0642B"/>
    <w:rsid w:val="00B10014"/>
    <w:rsid w:val="00B12530"/>
    <w:rsid w:val="00B12D9A"/>
    <w:rsid w:val="00B16E2F"/>
    <w:rsid w:val="00B16F11"/>
    <w:rsid w:val="00B21EDF"/>
    <w:rsid w:val="00B2345F"/>
    <w:rsid w:val="00B25793"/>
    <w:rsid w:val="00B37FEB"/>
    <w:rsid w:val="00B40294"/>
    <w:rsid w:val="00B42783"/>
    <w:rsid w:val="00B47A37"/>
    <w:rsid w:val="00B54878"/>
    <w:rsid w:val="00B60880"/>
    <w:rsid w:val="00B65BB3"/>
    <w:rsid w:val="00B66F84"/>
    <w:rsid w:val="00B71664"/>
    <w:rsid w:val="00B76AF0"/>
    <w:rsid w:val="00B8295F"/>
    <w:rsid w:val="00B83DE3"/>
    <w:rsid w:val="00B92722"/>
    <w:rsid w:val="00B950D4"/>
    <w:rsid w:val="00B95E46"/>
    <w:rsid w:val="00BA0C62"/>
    <w:rsid w:val="00BA43F6"/>
    <w:rsid w:val="00BA6D15"/>
    <w:rsid w:val="00BB11EB"/>
    <w:rsid w:val="00BB1940"/>
    <w:rsid w:val="00BB22C3"/>
    <w:rsid w:val="00BB2AF6"/>
    <w:rsid w:val="00BB35E7"/>
    <w:rsid w:val="00BB3E49"/>
    <w:rsid w:val="00BB60B4"/>
    <w:rsid w:val="00BC1DD8"/>
    <w:rsid w:val="00BC2099"/>
    <w:rsid w:val="00BC6B0F"/>
    <w:rsid w:val="00BD07D2"/>
    <w:rsid w:val="00BE00BF"/>
    <w:rsid w:val="00BE0A80"/>
    <w:rsid w:val="00BE2F88"/>
    <w:rsid w:val="00BE4853"/>
    <w:rsid w:val="00BE5184"/>
    <w:rsid w:val="00BE5C7E"/>
    <w:rsid w:val="00BF16C7"/>
    <w:rsid w:val="00BF1825"/>
    <w:rsid w:val="00BF2AE4"/>
    <w:rsid w:val="00BF6DB3"/>
    <w:rsid w:val="00C017D1"/>
    <w:rsid w:val="00C061ED"/>
    <w:rsid w:val="00C10BB2"/>
    <w:rsid w:val="00C111FC"/>
    <w:rsid w:val="00C21018"/>
    <w:rsid w:val="00C302A2"/>
    <w:rsid w:val="00C31FD6"/>
    <w:rsid w:val="00C376D2"/>
    <w:rsid w:val="00C44C03"/>
    <w:rsid w:val="00C5122F"/>
    <w:rsid w:val="00C6218B"/>
    <w:rsid w:val="00C70658"/>
    <w:rsid w:val="00C72F3E"/>
    <w:rsid w:val="00C73551"/>
    <w:rsid w:val="00C741F2"/>
    <w:rsid w:val="00C7481E"/>
    <w:rsid w:val="00C776A3"/>
    <w:rsid w:val="00C84909"/>
    <w:rsid w:val="00C94B3A"/>
    <w:rsid w:val="00CC10CE"/>
    <w:rsid w:val="00CD07EA"/>
    <w:rsid w:val="00CD292E"/>
    <w:rsid w:val="00CD5E6C"/>
    <w:rsid w:val="00CE7211"/>
    <w:rsid w:val="00CF3C5A"/>
    <w:rsid w:val="00CF46D2"/>
    <w:rsid w:val="00CF5F90"/>
    <w:rsid w:val="00D0059D"/>
    <w:rsid w:val="00D062AF"/>
    <w:rsid w:val="00D10836"/>
    <w:rsid w:val="00D10D3F"/>
    <w:rsid w:val="00D24C75"/>
    <w:rsid w:val="00D31A3C"/>
    <w:rsid w:val="00D3747A"/>
    <w:rsid w:val="00D37BDF"/>
    <w:rsid w:val="00D442E8"/>
    <w:rsid w:val="00D463FE"/>
    <w:rsid w:val="00D54137"/>
    <w:rsid w:val="00D558C5"/>
    <w:rsid w:val="00D573C5"/>
    <w:rsid w:val="00D63C38"/>
    <w:rsid w:val="00D710C0"/>
    <w:rsid w:val="00D71ABF"/>
    <w:rsid w:val="00D85ECB"/>
    <w:rsid w:val="00D901C8"/>
    <w:rsid w:val="00D90705"/>
    <w:rsid w:val="00D90C00"/>
    <w:rsid w:val="00DA41FC"/>
    <w:rsid w:val="00DA4E9A"/>
    <w:rsid w:val="00DA5419"/>
    <w:rsid w:val="00DA63C8"/>
    <w:rsid w:val="00DB446A"/>
    <w:rsid w:val="00DC1172"/>
    <w:rsid w:val="00DC3CFE"/>
    <w:rsid w:val="00DC6045"/>
    <w:rsid w:val="00DD2FAC"/>
    <w:rsid w:val="00DD5FD2"/>
    <w:rsid w:val="00DE15CE"/>
    <w:rsid w:val="00DF0F36"/>
    <w:rsid w:val="00DF327D"/>
    <w:rsid w:val="00DF5608"/>
    <w:rsid w:val="00E12682"/>
    <w:rsid w:val="00E1436B"/>
    <w:rsid w:val="00E179AF"/>
    <w:rsid w:val="00E2149E"/>
    <w:rsid w:val="00E218A5"/>
    <w:rsid w:val="00E22500"/>
    <w:rsid w:val="00E23143"/>
    <w:rsid w:val="00E2501E"/>
    <w:rsid w:val="00E30750"/>
    <w:rsid w:val="00E30F98"/>
    <w:rsid w:val="00E37C0C"/>
    <w:rsid w:val="00E47ACD"/>
    <w:rsid w:val="00E54843"/>
    <w:rsid w:val="00E57B29"/>
    <w:rsid w:val="00E710E5"/>
    <w:rsid w:val="00E76723"/>
    <w:rsid w:val="00E76B79"/>
    <w:rsid w:val="00E82A0D"/>
    <w:rsid w:val="00E855B8"/>
    <w:rsid w:val="00E921AA"/>
    <w:rsid w:val="00EA1070"/>
    <w:rsid w:val="00EA2D5E"/>
    <w:rsid w:val="00EB1462"/>
    <w:rsid w:val="00EC4E79"/>
    <w:rsid w:val="00EC6CA3"/>
    <w:rsid w:val="00EC751E"/>
    <w:rsid w:val="00EC77A2"/>
    <w:rsid w:val="00EC79C9"/>
    <w:rsid w:val="00ED1F2D"/>
    <w:rsid w:val="00ED20B0"/>
    <w:rsid w:val="00ED75FA"/>
    <w:rsid w:val="00EE2842"/>
    <w:rsid w:val="00F0188D"/>
    <w:rsid w:val="00F033EE"/>
    <w:rsid w:val="00F062C2"/>
    <w:rsid w:val="00F14CF6"/>
    <w:rsid w:val="00F20A35"/>
    <w:rsid w:val="00F21E72"/>
    <w:rsid w:val="00F23547"/>
    <w:rsid w:val="00F2465E"/>
    <w:rsid w:val="00F26E1C"/>
    <w:rsid w:val="00F27AAE"/>
    <w:rsid w:val="00F354AB"/>
    <w:rsid w:val="00F357C0"/>
    <w:rsid w:val="00F36A61"/>
    <w:rsid w:val="00F37CF6"/>
    <w:rsid w:val="00F37D76"/>
    <w:rsid w:val="00F52053"/>
    <w:rsid w:val="00F54514"/>
    <w:rsid w:val="00F55DF3"/>
    <w:rsid w:val="00F61A70"/>
    <w:rsid w:val="00F67E00"/>
    <w:rsid w:val="00F90A07"/>
    <w:rsid w:val="00F92D23"/>
    <w:rsid w:val="00F9447C"/>
    <w:rsid w:val="00FA2330"/>
    <w:rsid w:val="00FB1C28"/>
    <w:rsid w:val="00FC2B01"/>
    <w:rsid w:val="00FF3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330874"/>
  <w15:docId w15:val="{390AFC60-037C-4859-A335-C9B43C6C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5871"/>
  </w:style>
  <w:style w:type="paragraph" w:styleId="Heading1">
    <w:name w:val="heading 1"/>
    <w:basedOn w:val="Normal"/>
    <w:next w:val="Normal"/>
    <w:link w:val="Heading1Char"/>
    <w:uiPriority w:val="9"/>
    <w:qFormat/>
    <w:rsid w:val="00C111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D14"/>
    <w:rPr>
      <w:color w:val="808080"/>
    </w:rPr>
  </w:style>
  <w:style w:type="paragraph" w:styleId="BalloonText">
    <w:name w:val="Balloon Text"/>
    <w:basedOn w:val="Normal"/>
    <w:link w:val="BalloonTextChar"/>
    <w:uiPriority w:val="99"/>
    <w:semiHidden/>
    <w:unhideWhenUsed/>
    <w:rsid w:val="0009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D14"/>
    <w:rPr>
      <w:rFonts w:ascii="Tahoma" w:hAnsi="Tahoma" w:cs="Tahoma"/>
      <w:sz w:val="16"/>
      <w:szCs w:val="16"/>
    </w:rPr>
  </w:style>
  <w:style w:type="paragraph" w:styleId="ListParagraph">
    <w:name w:val="List Paragraph"/>
    <w:basedOn w:val="Normal"/>
    <w:uiPriority w:val="34"/>
    <w:qFormat/>
    <w:rsid w:val="00F357C0"/>
    <w:pPr>
      <w:spacing w:after="0" w:line="240" w:lineRule="auto"/>
      <w:ind w:left="720"/>
      <w:contextualSpacing/>
    </w:pPr>
  </w:style>
  <w:style w:type="paragraph" w:styleId="Header">
    <w:name w:val="header"/>
    <w:basedOn w:val="Normal"/>
    <w:link w:val="HeaderChar"/>
    <w:uiPriority w:val="99"/>
    <w:unhideWhenUsed/>
    <w:rsid w:val="00B16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E2F"/>
  </w:style>
  <w:style w:type="paragraph" w:styleId="Footer">
    <w:name w:val="footer"/>
    <w:basedOn w:val="Normal"/>
    <w:link w:val="FooterChar"/>
    <w:uiPriority w:val="99"/>
    <w:unhideWhenUsed/>
    <w:rsid w:val="00B16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E2F"/>
  </w:style>
  <w:style w:type="paragraph" w:customStyle="1" w:styleId="Default">
    <w:name w:val="Default"/>
    <w:rsid w:val="00A67EB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C111FC"/>
    <w:rPr>
      <w:rFonts w:asciiTheme="majorHAnsi" w:eastAsiaTheme="majorEastAsia" w:hAnsiTheme="majorHAnsi" w:cstheme="majorBidi"/>
      <w:color w:val="365F91" w:themeColor="accent1" w:themeShade="BF"/>
      <w:sz w:val="32"/>
      <w:szCs w:val="32"/>
    </w:rPr>
  </w:style>
  <w:style w:type="paragraph" w:customStyle="1" w:styleId="xmsolistparagraph">
    <w:name w:val="x_msolistparagraph"/>
    <w:basedOn w:val="Normal"/>
    <w:rsid w:val="008A2EAD"/>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F033EE"/>
    <w:rPr>
      <w:sz w:val="16"/>
      <w:szCs w:val="16"/>
    </w:rPr>
  </w:style>
  <w:style w:type="paragraph" w:styleId="CommentText">
    <w:name w:val="annotation text"/>
    <w:basedOn w:val="Normal"/>
    <w:link w:val="CommentTextChar"/>
    <w:uiPriority w:val="99"/>
    <w:semiHidden/>
    <w:unhideWhenUsed/>
    <w:rsid w:val="00F033EE"/>
    <w:pPr>
      <w:spacing w:line="240" w:lineRule="auto"/>
    </w:pPr>
    <w:rPr>
      <w:sz w:val="20"/>
      <w:szCs w:val="20"/>
    </w:rPr>
  </w:style>
  <w:style w:type="character" w:customStyle="1" w:styleId="CommentTextChar">
    <w:name w:val="Comment Text Char"/>
    <w:basedOn w:val="DefaultParagraphFont"/>
    <w:link w:val="CommentText"/>
    <w:uiPriority w:val="99"/>
    <w:semiHidden/>
    <w:rsid w:val="00F033EE"/>
    <w:rPr>
      <w:sz w:val="20"/>
      <w:szCs w:val="20"/>
    </w:rPr>
  </w:style>
  <w:style w:type="paragraph" w:styleId="CommentSubject">
    <w:name w:val="annotation subject"/>
    <w:basedOn w:val="CommentText"/>
    <w:next w:val="CommentText"/>
    <w:link w:val="CommentSubjectChar"/>
    <w:uiPriority w:val="99"/>
    <w:semiHidden/>
    <w:unhideWhenUsed/>
    <w:rsid w:val="00F033EE"/>
    <w:rPr>
      <w:b/>
      <w:bCs/>
    </w:rPr>
  </w:style>
  <w:style w:type="character" w:customStyle="1" w:styleId="CommentSubjectChar">
    <w:name w:val="Comment Subject Char"/>
    <w:basedOn w:val="CommentTextChar"/>
    <w:link w:val="CommentSubject"/>
    <w:uiPriority w:val="99"/>
    <w:semiHidden/>
    <w:rsid w:val="00F033EE"/>
    <w:rPr>
      <w:b/>
      <w:bCs/>
      <w:sz w:val="20"/>
      <w:szCs w:val="20"/>
    </w:rPr>
  </w:style>
  <w:style w:type="character" w:styleId="Strong">
    <w:name w:val="Strong"/>
    <w:basedOn w:val="DefaultParagraphFont"/>
    <w:uiPriority w:val="22"/>
    <w:qFormat/>
    <w:rsid w:val="00B47A37"/>
    <w:rPr>
      <w:b/>
      <w:bCs/>
    </w:rPr>
  </w:style>
  <w:style w:type="paragraph" w:styleId="NoSpacing">
    <w:name w:val="No Spacing"/>
    <w:uiPriority w:val="1"/>
    <w:qFormat/>
    <w:rsid w:val="003946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804419">
      <w:bodyDiv w:val="1"/>
      <w:marLeft w:val="0"/>
      <w:marRight w:val="0"/>
      <w:marTop w:val="0"/>
      <w:marBottom w:val="0"/>
      <w:divBdr>
        <w:top w:val="none" w:sz="0" w:space="0" w:color="auto"/>
        <w:left w:val="none" w:sz="0" w:space="0" w:color="auto"/>
        <w:bottom w:val="none" w:sz="0" w:space="0" w:color="auto"/>
        <w:right w:val="none" w:sz="0" w:space="0" w:color="auto"/>
      </w:divBdr>
    </w:div>
    <w:div w:id="953170066">
      <w:bodyDiv w:val="1"/>
      <w:marLeft w:val="0"/>
      <w:marRight w:val="0"/>
      <w:marTop w:val="0"/>
      <w:marBottom w:val="0"/>
      <w:divBdr>
        <w:top w:val="none" w:sz="0" w:space="0" w:color="auto"/>
        <w:left w:val="none" w:sz="0" w:space="0" w:color="auto"/>
        <w:bottom w:val="none" w:sz="0" w:space="0" w:color="auto"/>
        <w:right w:val="none" w:sz="0" w:space="0" w:color="auto"/>
      </w:divBdr>
    </w:div>
    <w:div w:id="998997764">
      <w:bodyDiv w:val="1"/>
      <w:marLeft w:val="0"/>
      <w:marRight w:val="0"/>
      <w:marTop w:val="0"/>
      <w:marBottom w:val="0"/>
      <w:divBdr>
        <w:top w:val="none" w:sz="0" w:space="0" w:color="auto"/>
        <w:left w:val="none" w:sz="0" w:space="0" w:color="auto"/>
        <w:bottom w:val="none" w:sz="0" w:space="0" w:color="auto"/>
        <w:right w:val="none" w:sz="0" w:space="0" w:color="auto"/>
      </w:divBdr>
    </w:div>
    <w:div w:id="1201165896">
      <w:bodyDiv w:val="1"/>
      <w:marLeft w:val="0"/>
      <w:marRight w:val="0"/>
      <w:marTop w:val="0"/>
      <w:marBottom w:val="0"/>
      <w:divBdr>
        <w:top w:val="none" w:sz="0" w:space="0" w:color="auto"/>
        <w:left w:val="none" w:sz="0" w:space="0" w:color="auto"/>
        <w:bottom w:val="none" w:sz="0" w:space="0" w:color="auto"/>
        <w:right w:val="none" w:sz="0" w:space="0" w:color="auto"/>
      </w:divBdr>
    </w:div>
    <w:div w:id="1893424279">
      <w:bodyDiv w:val="1"/>
      <w:marLeft w:val="0"/>
      <w:marRight w:val="0"/>
      <w:marTop w:val="0"/>
      <w:marBottom w:val="0"/>
      <w:divBdr>
        <w:top w:val="none" w:sz="0" w:space="0" w:color="auto"/>
        <w:left w:val="none" w:sz="0" w:space="0" w:color="auto"/>
        <w:bottom w:val="none" w:sz="0" w:space="0" w:color="auto"/>
        <w:right w:val="none" w:sz="0" w:space="0" w:color="auto"/>
      </w:divBdr>
    </w:div>
    <w:div w:id="199880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BBAFA-8775-4848-9C78-5FB97508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10575</Words>
  <Characters>60278</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Mottley, Jean (SCHEV)</dc:creator>
  <cp:lastModifiedBy>Quesenberry, Laura</cp:lastModifiedBy>
  <cp:revision>2</cp:revision>
  <cp:lastPrinted>2022-07-11T15:55:00Z</cp:lastPrinted>
  <dcterms:created xsi:type="dcterms:W3CDTF">2022-10-11T13:15:00Z</dcterms:created>
  <dcterms:modified xsi:type="dcterms:W3CDTF">2022-10-11T13:15:00Z</dcterms:modified>
</cp:coreProperties>
</file>